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55ACA" w14:textId="6AB6E131" w:rsidR="3151B4EC" w:rsidRDefault="3151B4EC" w:rsidP="5F8C5D0A">
      <w:pPr>
        <w:rPr>
          <w:rFonts w:ascii="Arial" w:eastAsia="Arial" w:hAnsi="Arial" w:cs="Arial"/>
          <w:b/>
          <w:bCs/>
          <w:sz w:val="28"/>
          <w:szCs w:val="28"/>
        </w:rPr>
      </w:pPr>
      <w:r w:rsidRPr="5F8C5D0A">
        <w:rPr>
          <w:rFonts w:ascii="Arial" w:eastAsia="Arial" w:hAnsi="Arial" w:cs="Arial"/>
          <w:b/>
          <w:bCs/>
          <w:sz w:val="28"/>
          <w:szCs w:val="28"/>
        </w:rPr>
        <w:t>Behaviour and Relationships Policy</w:t>
      </w:r>
    </w:p>
    <w:p w14:paraId="05CD89A9" w14:textId="63728376" w:rsidR="21617F94" w:rsidRDefault="21617F94" w:rsidP="21617F94">
      <w:pPr>
        <w:rPr>
          <w:rFonts w:ascii="Arial" w:eastAsia="Arial" w:hAnsi="Arial" w:cs="Arial"/>
        </w:rPr>
      </w:pP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265"/>
        <w:gridCol w:w="3206"/>
      </w:tblGrid>
      <w:tr w:rsidR="21617F94" w14:paraId="2519C150" w14:textId="77777777" w:rsidTr="21617F94">
        <w:trPr>
          <w:trHeight w:val="300"/>
        </w:trPr>
        <w:tc>
          <w:tcPr>
            <w:tcW w:w="2265" w:type="dxa"/>
            <w:vAlign w:val="center"/>
          </w:tcPr>
          <w:p w14:paraId="1CE2259D" w14:textId="1C7307C5" w:rsidR="21617F94" w:rsidRDefault="21617F94" w:rsidP="21617F94">
            <w:pPr>
              <w:rPr>
                <w:rFonts w:ascii="Arial" w:eastAsia="Arial" w:hAnsi="Arial" w:cs="Arial"/>
              </w:rPr>
            </w:pPr>
            <w:r w:rsidRPr="21617F94">
              <w:rPr>
                <w:rFonts w:ascii="Arial" w:eastAsia="Arial" w:hAnsi="Arial" w:cs="Arial"/>
              </w:rPr>
              <w:t xml:space="preserve">Policy </w:t>
            </w:r>
            <w:proofErr w:type="gramStart"/>
            <w:r w:rsidRPr="21617F94">
              <w:rPr>
                <w:rFonts w:ascii="Arial" w:eastAsia="Arial" w:hAnsi="Arial" w:cs="Arial"/>
              </w:rPr>
              <w:t>Lead</w:t>
            </w:r>
            <w:proofErr w:type="gramEnd"/>
          </w:p>
        </w:tc>
        <w:tc>
          <w:tcPr>
            <w:tcW w:w="3206" w:type="dxa"/>
            <w:vAlign w:val="center"/>
          </w:tcPr>
          <w:p w14:paraId="2FB7A067" w14:textId="34199DA6" w:rsidR="21617F94" w:rsidRDefault="21617F94" w:rsidP="21617F94">
            <w:pPr>
              <w:rPr>
                <w:rFonts w:ascii="Arial" w:eastAsia="Arial" w:hAnsi="Arial" w:cs="Arial"/>
              </w:rPr>
            </w:pPr>
            <w:r w:rsidRPr="21617F94">
              <w:rPr>
                <w:rFonts w:ascii="Arial" w:eastAsia="Arial" w:hAnsi="Arial" w:cs="Arial"/>
              </w:rPr>
              <w:t>Assistant Head / SENCo</w:t>
            </w:r>
          </w:p>
        </w:tc>
      </w:tr>
      <w:tr w:rsidR="21617F94" w14:paraId="6625D0B5" w14:textId="77777777" w:rsidTr="21617F94">
        <w:trPr>
          <w:trHeight w:val="300"/>
        </w:trPr>
        <w:tc>
          <w:tcPr>
            <w:tcW w:w="2265" w:type="dxa"/>
            <w:vAlign w:val="center"/>
          </w:tcPr>
          <w:p w14:paraId="52C7AA6A" w14:textId="64F316A1" w:rsidR="21617F94" w:rsidRDefault="21617F94" w:rsidP="21617F94">
            <w:pPr>
              <w:rPr>
                <w:rFonts w:ascii="Arial" w:eastAsia="Arial" w:hAnsi="Arial" w:cs="Arial"/>
              </w:rPr>
            </w:pPr>
            <w:r w:rsidRPr="21617F94">
              <w:rPr>
                <w:rFonts w:ascii="Arial" w:eastAsia="Arial" w:hAnsi="Arial" w:cs="Arial"/>
              </w:rPr>
              <w:t>Approved by</w:t>
            </w:r>
          </w:p>
        </w:tc>
        <w:tc>
          <w:tcPr>
            <w:tcW w:w="3206" w:type="dxa"/>
            <w:vAlign w:val="center"/>
          </w:tcPr>
          <w:p w14:paraId="2D2CB0B9" w14:textId="14093BAA" w:rsidR="21617F94" w:rsidRDefault="21617F94" w:rsidP="21617F94">
            <w:pPr>
              <w:rPr>
                <w:rFonts w:ascii="Arial" w:eastAsia="Arial" w:hAnsi="Arial" w:cs="Arial"/>
              </w:rPr>
            </w:pPr>
            <w:r w:rsidRPr="21617F94">
              <w:rPr>
                <w:rFonts w:ascii="Arial" w:eastAsia="Arial" w:hAnsi="Arial" w:cs="Arial"/>
              </w:rPr>
              <w:t>Headteacher</w:t>
            </w:r>
          </w:p>
        </w:tc>
      </w:tr>
      <w:tr w:rsidR="21617F94" w14:paraId="1DB93DB7" w14:textId="77777777" w:rsidTr="21617F94">
        <w:trPr>
          <w:trHeight w:val="300"/>
        </w:trPr>
        <w:tc>
          <w:tcPr>
            <w:tcW w:w="2265" w:type="dxa"/>
            <w:vAlign w:val="center"/>
          </w:tcPr>
          <w:p w14:paraId="2E4B93DF" w14:textId="2AC83CA2" w:rsidR="21617F94" w:rsidRDefault="21617F94" w:rsidP="21617F94">
            <w:pPr>
              <w:rPr>
                <w:rFonts w:ascii="Arial" w:eastAsia="Arial" w:hAnsi="Arial" w:cs="Arial"/>
              </w:rPr>
            </w:pPr>
            <w:r w:rsidRPr="21617F94">
              <w:rPr>
                <w:rFonts w:ascii="Arial" w:eastAsia="Arial" w:hAnsi="Arial" w:cs="Arial"/>
              </w:rPr>
              <w:t>Ratified by</w:t>
            </w:r>
          </w:p>
        </w:tc>
        <w:tc>
          <w:tcPr>
            <w:tcW w:w="3206" w:type="dxa"/>
            <w:vAlign w:val="center"/>
          </w:tcPr>
          <w:p w14:paraId="2EAFE99B" w14:textId="2A1D742D" w:rsidR="21617F94" w:rsidRDefault="21617F94" w:rsidP="21617F94">
            <w:pPr>
              <w:rPr>
                <w:rFonts w:ascii="Arial" w:eastAsia="Arial" w:hAnsi="Arial" w:cs="Arial"/>
              </w:rPr>
            </w:pPr>
            <w:r w:rsidRPr="21617F94">
              <w:rPr>
                <w:rFonts w:ascii="Arial" w:eastAsia="Arial" w:hAnsi="Arial" w:cs="Arial"/>
              </w:rPr>
              <w:t>Governing Body</w:t>
            </w:r>
          </w:p>
        </w:tc>
      </w:tr>
      <w:tr w:rsidR="21617F94" w14:paraId="059AC7DD" w14:textId="77777777" w:rsidTr="21617F94">
        <w:trPr>
          <w:trHeight w:val="300"/>
        </w:trPr>
        <w:tc>
          <w:tcPr>
            <w:tcW w:w="2265" w:type="dxa"/>
            <w:vAlign w:val="center"/>
          </w:tcPr>
          <w:p w14:paraId="6105F06C" w14:textId="7F1FBDB8" w:rsidR="21617F94" w:rsidRDefault="21617F94" w:rsidP="21617F94">
            <w:pPr>
              <w:rPr>
                <w:rFonts w:ascii="Arial" w:eastAsia="Arial" w:hAnsi="Arial" w:cs="Arial"/>
              </w:rPr>
            </w:pPr>
            <w:r w:rsidRPr="21617F94">
              <w:rPr>
                <w:rFonts w:ascii="Arial" w:eastAsia="Arial" w:hAnsi="Arial" w:cs="Arial"/>
              </w:rPr>
              <w:t>Date approved</w:t>
            </w:r>
          </w:p>
        </w:tc>
        <w:tc>
          <w:tcPr>
            <w:tcW w:w="3206" w:type="dxa"/>
            <w:vAlign w:val="center"/>
          </w:tcPr>
          <w:p w14:paraId="14B593F8" w14:textId="580E1CD2" w:rsidR="2D27EBB7" w:rsidRDefault="2D27EBB7" w:rsidP="21617F94">
            <w:pPr>
              <w:rPr>
                <w:rFonts w:ascii="Arial" w:eastAsia="Arial" w:hAnsi="Arial" w:cs="Arial"/>
              </w:rPr>
            </w:pPr>
            <w:r w:rsidRPr="21617F94">
              <w:rPr>
                <w:rFonts w:ascii="Arial" w:eastAsia="Arial" w:hAnsi="Arial" w:cs="Arial"/>
              </w:rPr>
              <w:t>March 2026</w:t>
            </w:r>
          </w:p>
        </w:tc>
      </w:tr>
      <w:tr w:rsidR="21617F94" w14:paraId="1C5B6269" w14:textId="77777777" w:rsidTr="21617F94">
        <w:trPr>
          <w:trHeight w:val="300"/>
        </w:trPr>
        <w:tc>
          <w:tcPr>
            <w:tcW w:w="2265" w:type="dxa"/>
            <w:vAlign w:val="center"/>
          </w:tcPr>
          <w:p w14:paraId="01858E5F" w14:textId="46B7C4A6" w:rsidR="21617F94" w:rsidRDefault="21617F94" w:rsidP="21617F94">
            <w:pPr>
              <w:rPr>
                <w:rFonts w:ascii="Arial" w:eastAsia="Arial" w:hAnsi="Arial" w:cs="Arial"/>
              </w:rPr>
            </w:pPr>
            <w:r w:rsidRPr="21617F94">
              <w:rPr>
                <w:rFonts w:ascii="Arial" w:eastAsia="Arial" w:hAnsi="Arial" w:cs="Arial"/>
              </w:rPr>
              <w:t>Review date</w:t>
            </w:r>
          </w:p>
        </w:tc>
        <w:tc>
          <w:tcPr>
            <w:tcW w:w="3206" w:type="dxa"/>
            <w:vAlign w:val="center"/>
          </w:tcPr>
          <w:p w14:paraId="4FA1896B" w14:textId="35B59E38" w:rsidR="1D8609D4" w:rsidRDefault="1D8609D4" w:rsidP="21617F94">
            <w:pPr>
              <w:rPr>
                <w:rFonts w:ascii="Arial" w:eastAsia="Arial" w:hAnsi="Arial" w:cs="Arial"/>
              </w:rPr>
            </w:pPr>
            <w:r w:rsidRPr="21617F94">
              <w:rPr>
                <w:rFonts w:ascii="Arial" w:eastAsia="Arial" w:hAnsi="Arial" w:cs="Arial"/>
              </w:rPr>
              <w:t>March 2027</w:t>
            </w:r>
          </w:p>
        </w:tc>
      </w:tr>
    </w:tbl>
    <w:p w14:paraId="60B49983" w14:textId="7D8195E2" w:rsidR="21617F94" w:rsidRDefault="21617F94" w:rsidP="21617F94">
      <w:pPr>
        <w:rPr>
          <w:rFonts w:ascii="Arial" w:eastAsia="Arial" w:hAnsi="Arial" w:cs="Arial"/>
        </w:rPr>
      </w:pPr>
    </w:p>
    <w:p w14:paraId="22659691" w14:textId="2A29628F" w:rsidR="3151B4EC" w:rsidRDefault="3151B4EC" w:rsidP="5F8C5D0A">
      <w:pPr>
        <w:rPr>
          <w:rFonts w:ascii="Arial" w:eastAsia="Arial" w:hAnsi="Arial" w:cs="Arial"/>
          <w:u w:val="single"/>
        </w:rPr>
      </w:pPr>
      <w:r w:rsidRPr="5F8C5D0A">
        <w:rPr>
          <w:rFonts w:ascii="Arial" w:eastAsia="Arial" w:hAnsi="Arial" w:cs="Arial"/>
        </w:rPr>
        <w:t>1.</w:t>
      </w:r>
      <w:r w:rsidRPr="5F8C5D0A">
        <w:rPr>
          <w:rFonts w:ascii="Arial" w:eastAsia="Arial" w:hAnsi="Arial" w:cs="Arial"/>
          <w:u w:val="single"/>
        </w:rPr>
        <w:t xml:space="preserve"> Purpose</w:t>
      </w:r>
    </w:p>
    <w:p w14:paraId="6A37DD43" w14:textId="5495E733" w:rsidR="3151B4EC" w:rsidRDefault="3151B4EC" w:rsidP="21617F94">
      <w:pPr>
        <w:rPr>
          <w:rFonts w:ascii="Arial" w:eastAsia="Arial" w:hAnsi="Arial" w:cs="Arial"/>
        </w:rPr>
      </w:pPr>
      <w:r w:rsidRPr="5F8C5D0A">
        <w:rPr>
          <w:rFonts w:ascii="Arial" w:eastAsia="Arial" w:hAnsi="Arial" w:cs="Arial"/>
        </w:rPr>
        <w:t>At Courtlands School we aim to create a calm, safe and respectful environment where all pupils can learn and feel supported.</w:t>
      </w:r>
    </w:p>
    <w:p w14:paraId="1B45B66C" w14:textId="2A00FC45" w:rsidR="5F8C5D0A" w:rsidRDefault="5F8C5D0A" w:rsidP="5F8C5D0A">
      <w:pPr>
        <w:rPr>
          <w:rFonts w:ascii="Arial" w:eastAsia="Arial" w:hAnsi="Arial" w:cs="Arial"/>
        </w:rPr>
      </w:pPr>
    </w:p>
    <w:p w14:paraId="6545D08C" w14:textId="0F3F67C2" w:rsidR="3151B4EC" w:rsidRDefault="3151B4EC" w:rsidP="21617F94">
      <w:pPr>
        <w:rPr>
          <w:rFonts w:ascii="Arial" w:eastAsia="Arial" w:hAnsi="Arial" w:cs="Arial"/>
        </w:rPr>
      </w:pPr>
      <w:r w:rsidRPr="21617F94">
        <w:rPr>
          <w:rFonts w:ascii="Arial" w:eastAsia="Arial" w:hAnsi="Arial" w:cs="Arial"/>
        </w:rPr>
        <w:t>As a specialist setting, we recognise that some pupils may experience anxiety, emotional dysregulation or difficulty managing their behaviour. Staff therefore use a calm, relational and trauma-informed approach when responding to behaviour.</w:t>
      </w:r>
    </w:p>
    <w:p w14:paraId="3C3469D4" w14:textId="481B2CBD" w:rsidR="3151B4EC" w:rsidRDefault="3151B4EC" w:rsidP="21617F94">
      <w:pPr>
        <w:rPr>
          <w:rFonts w:ascii="Arial" w:eastAsia="Arial" w:hAnsi="Arial" w:cs="Arial"/>
        </w:rPr>
      </w:pPr>
      <w:r w:rsidRPr="5F8C5D0A">
        <w:rPr>
          <w:rFonts w:ascii="Arial" w:eastAsia="Arial" w:hAnsi="Arial" w:cs="Arial"/>
        </w:rPr>
        <w:t>While we recognise that behaviour may sometimes communicate an unmet need, pupils are still expected to follow the school expectations and take responsibility for their behaviour. Clear boundaries and consistent responses help pupils feel safe and develop the skills they need for adult life.</w:t>
      </w:r>
    </w:p>
    <w:p w14:paraId="0792DE14" w14:textId="0A78D354" w:rsidR="5F8C5D0A" w:rsidRDefault="5F8C5D0A" w:rsidP="5F8C5D0A">
      <w:pPr>
        <w:rPr>
          <w:rFonts w:ascii="Arial" w:eastAsia="Arial" w:hAnsi="Arial" w:cs="Arial"/>
        </w:rPr>
      </w:pPr>
    </w:p>
    <w:p w14:paraId="6B532617" w14:textId="7CF97EE7" w:rsidR="3151B4EC" w:rsidRDefault="3151B4EC" w:rsidP="21617F94">
      <w:pPr>
        <w:rPr>
          <w:rFonts w:ascii="Arial" w:eastAsia="Arial" w:hAnsi="Arial" w:cs="Arial"/>
        </w:rPr>
      </w:pPr>
      <w:r w:rsidRPr="21617F94">
        <w:rPr>
          <w:rFonts w:ascii="Arial" w:eastAsia="Arial" w:hAnsi="Arial" w:cs="Arial"/>
        </w:rPr>
        <w:t>This policy sets out:</w:t>
      </w:r>
    </w:p>
    <w:p w14:paraId="418F4A89" w14:textId="5C75BB5B" w:rsidR="3151B4EC" w:rsidRDefault="3151B4EC" w:rsidP="5F8C5D0A">
      <w:pPr>
        <w:pStyle w:val="ListParagraph"/>
        <w:ind w:left="1440"/>
        <w:rPr>
          <w:rFonts w:ascii="Arial" w:eastAsia="Arial" w:hAnsi="Arial" w:cs="Arial"/>
        </w:rPr>
      </w:pPr>
      <w:r w:rsidRPr="5F8C5D0A">
        <w:rPr>
          <w:rFonts w:ascii="Arial" w:eastAsia="Arial" w:hAnsi="Arial" w:cs="Arial"/>
        </w:rPr>
        <w:t>• the expectations for pupil behaviour</w:t>
      </w:r>
      <w:r>
        <w:br/>
      </w:r>
      <w:r w:rsidRPr="5F8C5D0A">
        <w:rPr>
          <w:rFonts w:ascii="Arial" w:eastAsia="Arial" w:hAnsi="Arial" w:cs="Arial"/>
        </w:rPr>
        <w:t>• how staff respond to behaviour</w:t>
      </w:r>
      <w:r>
        <w:br/>
      </w:r>
      <w:r w:rsidRPr="5F8C5D0A">
        <w:rPr>
          <w:rFonts w:ascii="Arial" w:eastAsia="Arial" w:hAnsi="Arial" w:cs="Arial"/>
        </w:rPr>
        <w:t>• when consequences are applied</w:t>
      </w:r>
      <w:r>
        <w:br/>
      </w:r>
      <w:r w:rsidRPr="5F8C5D0A">
        <w:rPr>
          <w:rFonts w:ascii="Arial" w:eastAsia="Arial" w:hAnsi="Arial" w:cs="Arial"/>
        </w:rPr>
        <w:t>• how behaviour incidents are recorded</w:t>
      </w:r>
      <w:r>
        <w:br/>
      </w:r>
      <w:r w:rsidRPr="5F8C5D0A">
        <w:rPr>
          <w:rFonts w:ascii="Arial" w:eastAsia="Arial" w:hAnsi="Arial" w:cs="Arial"/>
        </w:rPr>
        <w:t>• how additional support is provided for pupils who need it</w:t>
      </w:r>
    </w:p>
    <w:p w14:paraId="78BEE58E" w14:textId="30E87A0F" w:rsidR="21617F94" w:rsidRDefault="21617F94" w:rsidP="21617F94">
      <w:pPr>
        <w:rPr>
          <w:rFonts w:ascii="Arial" w:eastAsia="Arial" w:hAnsi="Arial" w:cs="Arial"/>
        </w:rPr>
      </w:pPr>
    </w:p>
    <w:p w14:paraId="40CE1727" w14:textId="7D5FBE4D" w:rsidR="3151B4EC" w:rsidRDefault="3151B4EC" w:rsidP="21617F94">
      <w:pPr>
        <w:rPr>
          <w:rFonts w:ascii="Arial" w:eastAsia="Arial" w:hAnsi="Arial" w:cs="Arial"/>
        </w:rPr>
      </w:pPr>
      <w:r w:rsidRPr="5F8C5D0A">
        <w:rPr>
          <w:rFonts w:ascii="Arial" w:eastAsia="Arial" w:hAnsi="Arial" w:cs="Arial"/>
        </w:rPr>
        <w:t xml:space="preserve">2. </w:t>
      </w:r>
      <w:r w:rsidRPr="5F8C5D0A">
        <w:rPr>
          <w:rFonts w:ascii="Arial" w:eastAsia="Arial" w:hAnsi="Arial" w:cs="Arial"/>
          <w:u w:val="single"/>
        </w:rPr>
        <w:t>Courtlands Expectations</w:t>
      </w:r>
    </w:p>
    <w:p w14:paraId="75DC79E3" w14:textId="15B25933" w:rsidR="3151B4EC" w:rsidRDefault="3151B4EC" w:rsidP="21617F94">
      <w:pPr>
        <w:rPr>
          <w:rFonts w:ascii="Arial" w:eastAsia="Arial" w:hAnsi="Arial" w:cs="Arial"/>
        </w:rPr>
      </w:pPr>
      <w:r w:rsidRPr="21617F94">
        <w:rPr>
          <w:rFonts w:ascii="Arial" w:eastAsia="Arial" w:hAnsi="Arial" w:cs="Arial"/>
        </w:rPr>
        <w:t>All pupils are expected to follow three simple expectations:</w:t>
      </w:r>
    </w:p>
    <w:p w14:paraId="35847DE4" w14:textId="3DEDE286" w:rsidR="3151B4EC" w:rsidRDefault="3151B4EC" w:rsidP="5F8C5D0A">
      <w:pPr>
        <w:pStyle w:val="ListParagraph"/>
        <w:numPr>
          <w:ilvl w:val="0"/>
          <w:numId w:val="1"/>
        </w:numPr>
        <w:rPr>
          <w:rFonts w:ascii="Arial" w:eastAsia="Arial" w:hAnsi="Arial" w:cs="Arial"/>
        </w:rPr>
      </w:pPr>
      <w:r w:rsidRPr="5F8C5D0A">
        <w:rPr>
          <w:rFonts w:ascii="Arial" w:eastAsia="Arial" w:hAnsi="Arial" w:cs="Arial"/>
        </w:rPr>
        <w:t>Be Respectful</w:t>
      </w:r>
    </w:p>
    <w:p w14:paraId="1CC46A4D" w14:textId="6C5D0B50" w:rsidR="3151B4EC" w:rsidRDefault="3151B4EC" w:rsidP="5F8C5D0A">
      <w:pPr>
        <w:pStyle w:val="ListParagraph"/>
        <w:numPr>
          <w:ilvl w:val="0"/>
          <w:numId w:val="1"/>
        </w:numPr>
        <w:rPr>
          <w:rFonts w:ascii="Arial" w:eastAsia="Arial" w:hAnsi="Arial" w:cs="Arial"/>
        </w:rPr>
      </w:pPr>
      <w:r w:rsidRPr="5F8C5D0A">
        <w:rPr>
          <w:rFonts w:ascii="Arial" w:eastAsia="Arial" w:hAnsi="Arial" w:cs="Arial"/>
        </w:rPr>
        <w:t>Treat others with kindness and speak respectfully to staff and peers.</w:t>
      </w:r>
    </w:p>
    <w:p w14:paraId="00FA4A18" w14:textId="723228C1" w:rsidR="3151B4EC" w:rsidRDefault="3151B4EC" w:rsidP="5F8C5D0A">
      <w:pPr>
        <w:pStyle w:val="ListParagraph"/>
        <w:numPr>
          <w:ilvl w:val="0"/>
          <w:numId w:val="1"/>
        </w:numPr>
        <w:rPr>
          <w:rFonts w:ascii="Arial" w:eastAsia="Arial" w:hAnsi="Arial" w:cs="Arial"/>
        </w:rPr>
      </w:pPr>
      <w:r w:rsidRPr="5F8C5D0A">
        <w:rPr>
          <w:rFonts w:ascii="Arial" w:eastAsia="Arial" w:hAnsi="Arial" w:cs="Arial"/>
        </w:rPr>
        <w:t>Be Ready to Learn</w:t>
      </w:r>
    </w:p>
    <w:p w14:paraId="2FD155DB" w14:textId="4EF65289" w:rsidR="3151B4EC" w:rsidRDefault="3151B4EC" w:rsidP="5F8C5D0A">
      <w:pPr>
        <w:pStyle w:val="ListParagraph"/>
        <w:numPr>
          <w:ilvl w:val="0"/>
          <w:numId w:val="1"/>
        </w:numPr>
        <w:rPr>
          <w:rFonts w:ascii="Arial" w:eastAsia="Arial" w:hAnsi="Arial" w:cs="Arial"/>
        </w:rPr>
      </w:pPr>
      <w:r w:rsidRPr="5F8C5D0A">
        <w:rPr>
          <w:rFonts w:ascii="Arial" w:eastAsia="Arial" w:hAnsi="Arial" w:cs="Arial"/>
        </w:rPr>
        <w:t>Follow instructions, complete work and allow others to learn.</w:t>
      </w:r>
    </w:p>
    <w:p w14:paraId="6AC2EE6C" w14:textId="79B9F249" w:rsidR="3151B4EC" w:rsidRDefault="3151B4EC" w:rsidP="5F8C5D0A">
      <w:pPr>
        <w:pStyle w:val="ListParagraph"/>
        <w:numPr>
          <w:ilvl w:val="0"/>
          <w:numId w:val="1"/>
        </w:numPr>
        <w:rPr>
          <w:rFonts w:ascii="Arial" w:eastAsia="Arial" w:hAnsi="Arial" w:cs="Arial"/>
        </w:rPr>
      </w:pPr>
      <w:r w:rsidRPr="5F8C5D0A">
        <w:rPr>
          <w:rFonts w:ascii="Arial" w:eastAsia="Arial" w:hAnsi="Arial" w:cs="Arial"/>
        </w:rPr>
        <w:t>Be Safe</w:t>
      </w:r>
    </w:p>
    <w:p w14:paraId="4887737B" w14:textId="10B433F2" w:rsidR="3151B4EC" w:rsidRDefault="3151B4EC" w:rsidP="5F8C5D0A">
      <w:pPr>
        <w:pStyle w:val="ListParagraph"/>
        <w:numPr>
          <w:ilvl w:val="0"/>
          <w:numId w:val="1"/>
        </w:numPr>
        <w:rPr>
          <w:rFonts w:ascii="Arial" w:eastAsia="Arial" w:hAnsi="Arial" w:cs="Arial"/>
        </w:rPr>
      </w:pPr>
      <w:r w:rsidRPr="5F8C5D0A">
        <w:rPr>
          <w:rFonts w:ascii="Arial" w:eastAsia="Arial" w:hAnsi="Arial" w:cs="Arial"/>
        </w:rPr>
        <w:t>Behave in a way that keeps yourself and others safe.</w:t>
      </w:r>
    </w:p>
    <w:p w14:paraId="31806F7A" w14:textId="3E46C3BA" w:rsidR="5F8C5D0A" w:rsidRDefault="5F8C5D0A" w:rsidP="5F8C5D0A">
      <w:pPr>
        <w:rPr>
          <w:rFonts w:ascii="Arial" w:eastAsia="Arial" w:hAnsi="Arial" w:cs="Arial"/>
        </w:rPr>
      </w:pPr>
    </w:p>
    <w:p w14:paraId="58202BD1" w14:textId="39920968" w:rsidR="3151B4EC" w:rsidRDefault="3151B4EC" w:rsidP="5F8C5D0A">
      <w:pPr>
        <w:rPr>
          <w:rFonts w:ascii="Arial" w:eastAsia="Arial" w:hAnsi="Arial" w:cs="Arial"/>
        </w:rPr>
      </w:pPr>
      <w:r w:rsidRPr="5F8C5D0A">
        <w:rPr>
          <w:rFonts w:ascii="Arial" w:eastAsia="Arial" w:hAnsi="Arial" w:cs="Arial"/>
        </w:rPr>
        <w:t>These expectations apply in lessons, around the school site, during break and lunch times, on school transport and on school visits.</w:t>
      </w:r>
    </w:p>
    <w:p w14:paraId="0B131EF1" w14:textId="5F82C80B" w:rsidR="5F8C5D0A" w:rsidRDefault="5F8C5D0A" w:rsidP="5F8C5D0A">
      <w:pPr>
        <w:rPr>
          <w:rFonts w:ascii="Arial" w:eastAsia="Arial" w:hAnsi="Arial" w:cs="Arial"/>
        </w:rPr>
      </w:pPr>
    </w:p>
    <w:p w14:paraId="43298819" w14:textId="38EC96F5" w:rsidR="5F8C5D0A" w:rsidRDefault="5F8C5D0A" w:rsidP="5F8C5D0A">
      <w:pPr>
        <w:rPr>
          <w:rFonts w:ascii="Arial" w:eastAsia="Arial" w:hAnsi="Arial" w:cs="Arial"/>
        </w:rPr>
      </w:pPr>
    </w:p>
    <w:p w14:paraId="33D5D087" w14:textId="611896FE" w:rsidR="5F8C5D0A" w:rsidRDefault="5F8C5D0A" w:rsidP="5F8C5D0A">
      <w:pPr>
        <w:rPr>
          <w:rFonts w:ascii="Arial" w:eastAsia="Arial" w:hAnsi="Arial" w:cs="Arial"/>
        </w:rPr>
      </w:pPr>
    </w:p>
    <w:p w14:paraId="0C509EFD" w14:textId="50AF0603" w:rsidR="21617F94" w:rsidRDefault="21617F94" w:rsidP="21617F94">
      <w:pPr>
        <w:rPr>
          <w:rFonts w:ascii="Arial" w:eastAsia="Arial" w:hAnsi="Arial" w:cs="Arial"/>
        </w:rPr>
      </w:pPr>
    </w:p>
    <w:p w14:paraId="6D1E63DC" w14:textId="7A696292" w:rsidR="3151B4EC" w:rsidRDefault="3151B4EC" w:rsidP="21617F94">
      <w:pPr>
        <w:rPr>
          <w:rFonts w:ascii="Arial" w:eastAsia="Arial" w:hAnsi="Arial" w:cs="Arial"/>
        </w:rPr>
      </w:pPr>
      <w:r w:rsidRPr="5F8C5D0A">
        <w:rPr>
          <w:rFonts w:ascii="Arial" w:eastAsia="Arial" w:hAnsi="Arial" w:cs="Arial"/>
        </w:rPr>
        <w:t xml:space="preserve">3. </w:t>
      </w:r>
      <w:r w:rsidRPr="5F8C5D0A">
        <w:rPr>
          <w:rFonts w:ascii="Arial" w:eastAsia="Arial" w:hAnsi="Arial" w:cs="Arial"/>
          <w:u w:val="single"/>
        </w:rPr>
        <w:t>Trauma-Informed and Relational Practice</w:t>
      </w:r>
    </w:p>
    <w:p w14:paraId="002D437B" w14:textId="47B7AA61" w:rsidR="3151B4EC" w:rsidRDefault="3151B4EC" w:rsidP="21617F94">
      <w:pPr>
        <w:rPr>
          <w:rFonts w:ascii="Arial" w:eastAsia="Arial" w:hAnsi="Arial" w:cs="Arial"/>
        </w:rPr>
      </w:pPr>
      <w:r w:rsidRPr="21617F94">
        <w:rPr>
          <w:rFonts w:ascii="Arial" w:eastAsia="Arial" w:hAnsi="Arial" w:cs="Arial"/>
        </w:rPr>
        <w:lastRenderedPageBreak/>
        <w:t>At Courtlands we recognise that pupils may sometimes struggle to regulate their emotions, particularly when they feel anxious, overwhelmed or frustrated.</w:t>
      </w:r>
    </w:p>
    <w:p w14:paraId="141A8403" w14:textId="64B93E2B" w:rsidR="3151B4EC" w:rsidRDefault="3151B4EC" w:rsidP="21617F94">
      <w:pPr>
        <w:rPr>
          <w:rFonts w:ascii="Arial" w:eastAsia="Arial" w:hAnsi="Arial" w:cs="Arial"/>
        </w:rPr>
      </w:pPr>
      <w:r w:rsidRPr="5F8C5D0A">
        <w:rPr>
          <w:rFonts w:ascii="Arial" w:eastAsia="Arial" w:hAnsi="Arial" w:cs="Arial"/>
        </w:rPr>
        <w:t>Staff aim to respond calmly and support pupils to regulate their emotions before discussing behaviour.</w:t>
      </w:r>
    </w:p>
    <w:p w14:paraId="3834B7BE" w14:textId="1D8CCA3F" w:rsidR="5F8C5D0A" w:rsidRDefault="5F8C5D0A" w:rsidP="5F8C5D0A">
      <w:pPr>
        <w:rPr>
          <w:rFonts w:ascii="Arial" w:eastAsia="Arial" w:hAnsi="Arial" w:cs="Arial"/>
        </w:rPr>
      </w:pPr>
    </w:p>
    <w:p w14:paraId="4556BAB1" w14:textId="57AA968A" w:rsidR="3151B4EC" w:rsidRDefault="3151B4EC" w:rsidP="21617F94">
      <w:pPr>
        <w:rPr>
          <w:rFonts w:ascii="Arial" w:eastAsia="Arial" w:hAnsi="Arial" w:cs="Arial"/>
        </w:rPr>
      </w:pPr>
      <w:r w:rsidRPr="21617F94">
        <w:rPr>
          <w:rFonts w:ascii="Arial" w:eastAsia="Arial" w:hAnsi="Arial" w:cs="Arial"/>
        </w:rPr>
        <w:t>This includes:</w:t>
      </w:r>
    </w:p>
    <w:p w14:paraId="2D9F5BC9" w14:textId="3C4EE993" w:rsidR="3151B4EC" w:rsidRDefault="3151B4EC" w:rsidP="5F8C5D0A">
      <w:pPr>
        <w:ind w:left="720"/>
        <w:rPr>
          <w:rFonts w:ascii="Arial" w:eastAsia="Arial" w:hAnsi="Arial" w:cs="Arial"/>
        </w:rPr>
      </w:pPr>
      <w:r w:rsidRPr="5F8C5D0A">
        <w:rPr>
          <w:rFonts w:ascii="Arial" w:eastAsia="Arial" w:hAnsi="Arial" w:cs="Arial"/>
        </w:rPr>
        <w:t>• maintaining calm and respectful interactions</w:t>
      </w:r>
      <w:r>
        <w:br/>
      </w:r>
      <w:r w:rsidRPr="5F8C5D0A">
        <w:rPr>
          <w:rFonts w:ascii="Arial" w:eastAsia="Arial" w:hAnsi="Arial" w:cs="Arial"/>
        </w:rPr>
        <w:t>• using supportive and curious language</w:t>
      </w:r>
      <w:r>
        <w:br/>
      </w:r>
      <w:r w:rsidRPr="5F8C5D0A">
        <w:rPr>
          <w:rFonts w:ascii="Arial" w:eastAsia="Arial" w:hAnsi="Arial" w:cs="Arial"/>
        </w:rPr>
        <w:t>• offering opportunities for pupils to regulate when needed</w:t>
      </w:r>
      <w:r>
        <w:br/>
      </w:r>
      <w:r w:rsidRPr="5F8C5D0A">
        <w:rPr>
          <w:rFonts w:ascii="Arial" w:eastAsia="Arial" w:hAnsi="Arial" w:cs="Arial"/>
        </w:rPr>
        <w:t>• helping pupils reflect on behaviour once they are calm</w:t>
      </w:r>
    </w:p>
    <w:p w14:paraId="5B463AE1" w14:textId="2909E21C" w:rsidR="3151B4EC" w:rsidRDefault="3151B4EC" w:rsidP="5F8C5D0A">
      <w:pPr>
        <w:rPr>
          <w:rFonts w:ascii="Arial" w:eastAsia="Arial" w:hAnsi="Arial" w:cs="Arial"/>
        </w:rPr>
      </w:pPr>
      <w:r w:rsidRPr="5F8C5D0A">
        <w:rPr>
          <w:rFonts w:ascii="Arial" w:eastAsia="Arial" w:hAnsi="Arial" w:cs="Arial"/>
        </w:rPr>
        <w:t>A trauma-informed approach does not remove expectations or consequences.</w:t>
      </w:r>
    </w:p>
    <w:p w14:paraId="1CA83E83" w14:textId="3DFEBC81" w:rsidR="3151B4EC" w:rsidRDefault="3151B4EC" w:rsidP="5F8C5D0A">
      <w:pPr>
        <w:rPr>
          <w:rFonts w:ascii="Arial" w:eastAsia="Arial" w:hAnsi="Arial" w:cs="Arial"/>
        </w:rPr>
      </w:pPr>
      <w:r w:rsidRPr="5F8C5D0A">
        <w:rPr>
          <w:rFonts w:ascii="Arial" w:eastAsia="Arial" w:hAnsi="Arial" w:cs="Arial"/>
        </w:rPr>
        <w:t>It helps staff understand behaviour while maintaining clear boundaries.</w:t>
      </w:r>
    </w:p>
    <w:p w14:paraId="43B1778B" w14:textId="23414900" w:rsidR="21617F94" w:rsidRDefault="21617F94" w:rsidP="21617F94">
      <w:pPr>
        <w:rPr>
          <w:rFonts w:ascii="Arial" w:eastAsia="Arial" w:hAnsi="Arial" w:cs="Arial"/>
        </w:rPr>
      </w:pPr>
    </w:p>
    <w:p w14:paraId="54CE2951" w14:textId="63F10DC8" w:rsidR="3151B4EC" w:rsidRDefault="3151B4EC" w:rsidP="5F8C5D0A">
      <w:pPr>
        <w:rPr>
          <w:rFonts w:ascii="Arial" w:eastAsia="Arial" w:hAnsi="Arial" w:cs="Arial"/>
          <w:u w:val="single"/>
        </w:rPr>
      </w:pPr>
      <w:r w:rsidRPr="5F8C5D0A">
        <w:rPr>
          <w:rFonts w:ascii="Arial" w:eastAsia="Arial" w:hAnsi="Arial" w:cs="Arial"/>
        </w:rPr>
        <w:t xml:space="preserve">4. </w:t>
      </w:r>
      <w:r w:rsidRPr="5F8C5D0A">
        <w:rPr>
          <w:rFonts w:ascii="Arial" w:eastAsia="Arial" w:hAnsi="Arial" w:cs="Arial"/>
          <w:u w:val="single"/>
        </w:rPr>
        <w:t>Behaviour Response System</w:t>
      </w:r>
    </w:p>
    <w:p w14:paraId="0E363E8F" w14:textId="0B5D2483" w:rsidR="3151B4EC" w:rsidRDefault="3151B4EC" w:rsidP="21617F94">
      <w:pPr>
        <w:rPr>
          <w:rFonts w:ascii="Arial" w:eastAsia="Arial" w:hAnsi="Arial" w:cs="Arial"/>
        </w:rPr>
      </w:pPr>
      <w:r w:rsidRPr="5F8C5D0A">
        <w:rPr>
          <w:rFonts w:ascii="Arial" w:eastAsia="Arial" w:hAnsi="Arial" w:cs="Arial"/>
        </w:rPr>
        <w:t>All staff follow the same behaviour response steps to ensure consistency across the school.</w:t>
      </w:r>
    </w:p>
    <w:p w14:paraId="0D61BE56" w14:textId="7AB2D9BA" w:rsidR="5F8C5D0A" w:rsidRDefault="5F8C5D0A" w:rsidP="5F8C5D0A">
      <w:pPr>
        <w:rPr>
          <w:rFonts w:ascii="Arial" w:eastAsia="Arial" w:hAnsi="Arial" w:cs="Arial"/>
        </w:rPr>
      </w:pPr>
    </w:p>
    <w:p w14:paraId="4743DEE2" w14:textId="2751F17F" w:rsidR="3151B4EC" w:rsidRDefault="3151B4EC" w:rsidP="21617F94">
      <w:pPr>
        <w:rPr>
          <w:rFonts w:ascii="Arial" w:eastAsia="Arial" w:hAnsi="Arial" w:cs="Arial"/>
        </w:rPr>
      </w:pPr>
      <w:r w:rsidRPr="21617F94">
        <w:rPr>
          <w:rFonts w:ascii="Arial" w:eastAsia="Arial" w:hAnsi="Arial" w:cs="Arial"/>
        </w:rPr>
        <w:t>Step 1 – Reminder</w:t>
      </w:r>
    </w:p>
    <w:p w14:paraId="2F823807" w14:textId="4A29F94A" w:rsidR="3151B4EC" w:rsidRDefault="3151B4EC" w:rsidP="21617F94">
      <w:pPr>
        <w:rPr>
          <w:rFonts w:ascii="Arial" w:eastAsia="Arial" w:hAnsi="Arial" w:cs="Arial"/>
        </w:rPr>
      </w:pPr>
      <w:r w:rsidRPr="21617F94">
        <w:rPr>
          <w:rFonts w:ascii="Arial" w:eastAsia="Arial" w:hAnsi="Arial" w:cs="Arial"/>
        </w:rPr>
        <w:t>The teacher gives a calm reminder of the expected behaviour.</w:t>
      </w:r>
    </w:p>
    <w:p w14:paraId="43AF0D8A" w14:textId="7A901DCB" w:rsidR="3151B4EC" w:rsidRDefault="3151B4EC" w:rsidP="21617F94">
      <w:pPr>
        <w:rPr>
          <w:rFonts w:ascii="Arial" w:eastAsia="Arial" w:hAnsi="Arial" w:cs="Arial"/>
        </w:rPr>
      </w:pPr>
      <w:r w:rsidRPr="5F8C5D0A">
        <w:rPr>
          <w:rFonts w:ascii="Arial" w:eastAsia="Arial" w:hAnsi="Arial" w:cs="Arial"/>
        </w:rPr>
        <w:t>Example</w:t>
      </w:r>
      <w:proofErr w:type="gramStart"/>
      <w:r w:rsidRPr="5F8C5D0A">
        <w:rPr>
          <w:rFonts w:ascii="Arial" w:eastAsia="Arial" w:hAnsi="Arial" w:cs="Arial"/>
        </w:rPr>
        <w:t>:</w:t>
      </w:r>
      <w:r w:rsidR="174EB48A" w:rsidRPr="5F8C5D0A">
        <w:rPr>
          <w:rFonts w:ascii="Arial" w:eastAsia="Arial" w:hAnsi="Arial" w:cs="Arial"/>
        </w:rPr>
        <w:t xml:space="preserve"> </w:t>
      </w:r>
      <w:r w:rsidRPr="5F8C5D0A">
        <w:rPr>
          <w:rFonts w:ascii="Arial" w:eastAsia="Arial" w:hAnsi="Arial" w:cs="Arial"/>
        </w:rPr>
        <w:t xml:space="preserve"> “</w:t>
      </w:r>
      <w:proofErr w:type="gramEnd"/>
      <w:r w:rsidRPr="5F8C5D0A">
        <w:rPr>
          <w:rFonts w:ascii="Arial" w:eastAsia="Arial" w:hAnsi="Arial" w:cs="Arial"/>
        </w:rPr>
        <w:t>Please start the task so you are ready to learn.”</w:t>
      </w:r>
    </w:p>
    <w:p w14:paraId="1A36A74C" w14:textId="7D64DA20" w:rsidR="21617F94" w:rsidRDefault="21617F94" w:rsidP="21617F94">
      <w:pPr>
        <w:rPr>
          <w:rFonts w:ascii="Arial" w:eastAsia="Arial" w:hAnsi="Arial" w:cs="Arial"/>
        </w:rPr>
      </w:pPr>
    </w:p>
    <w:p w14:paraId="4FC8190B" w14:textId="7DD6DDEE" w:rsidR="3151B4EC" w:rsidRDefault="3151B4EC" w:rsidP="21617F94">
      <w:pPr>
        <w:rPr>
          <w:rFonts w:ascii="Arial" w:eastAsia="Arial" w:hAnsi="Arial" w:cs="Arial"/>
        </w:rPr>
      </w:pPr>
      <w:r w:rsidRPr="21617F94">
        <w:rPr>
          <w:rFonts w:ascii="Arial" w:eastAsia="Arial" w:hAnsi="Arial" w:cs="Arial"/>
        </w:rPr>
        <w:t>Step 2 – Warning</w:t>
      </w:r>
    </w:p>
    <w:p w14:paraId="446C65E9" w14:textId="432FBBED" w:rsidR="3151B4EC" w:rsidRDefault="3151B4EC" w:rsidP="21617F94">
      <w:pPr>
        <w:rPr>
          <w:rFonts w:ascii="Arial" w:eastAsia="Arial" w:hAnsi="Arial" w:cs="Arial"/>
        </w:rPr>
      </w:pPr>
      <w:r w:rsidRPr="21617F94">
        <w:rPr>
          <w:rFonts w:ascii="Arial" w:eastAsia="Arial" w:hAnsi="Arial" w:cs="Arial"/>
        </w:rPr>
        <w:t>If behaviour continues, the pupil receives a clear warning.</w:t>
      </w:r>
    </w:p>
    <w:p w14:paraId="41108F62" w14:textId="19BF9DC9" w:rsidR="3151B4EC" w:rsidRDefault="3151B4EC" w:rsidP="21617F94">
      <w:pPr>
        <w:rPr>
          <w:rFonts w:ascii="Arial" w:eastAsia="Arial" w:hAnsi="Arial" w:cs="Arial"/>
        </w:rPr>
      </w:pPr>
      <w:r w:rsidRPr="5F8C5D0A">
        <w:rPr>
          <w:rFonts w:ascii="Arial" w:eastAsia="Arial" w:hAnsi="Arial" w:cs="Arial"/>
        </w:rPr>
        <w:t>Example:</w:t>
      </w:r>
      <w:r w:rsidR="7066C4AC" w:rsidRPr="5F8C5D0A">
        <w:rPr>
          <w:rFonts w:ascii="Arial" w:eastAsia="Arial" w:hAnsi="Arial" w:cs="Arial"/>
        </w:rPr>
        <w:t xml:space="preserve"> </w:t>
      </w:r>
      <w:r w:rsidRPr="5F8C5D0A">
        <w:rPr>
          <w:rFonts w:ascii="Arial" w:eastAsia="Arial" w:hAnsi="Arial" w:cs="Arial"/>
        </w:rPr>
        <w:t>“This is your warning. If the behaviour continues there will be a consequence.”</w:t>
      </w:r>
    </w:p>
    <w:p w14:paraId="3E6D13EB" w14:textId="64A80D8D" w:rsidR="3151B4EC" w:rsidRDefault="3151B4EC" w:rsidP="21617F94">
      <w:pPr>
        <w:rPr>
          <w:rFonts w:ascii="Arial" w:eastAsia="Arial" w:hAnsi="Arial" w:cs="Arial"/>
        </w:rPr>
      </w:pPr>
      <w:r w:rsidRPr="21617F94">
        <w:rPr>
          <w:rFonts w:ascii="Arial" w:eastAsia="Arial" w:hAnsi="Arial" w:cs="Arial"/>
        </w:rPr>
        <w:t>Low-level behaviour should be recorded on Arbor where appropriate.</w:t>
      </w:r>
    </w:p>
    <w:p w14:paraId="5D94197E" w14:textId="2D8E5919" w:rsidR="21617F94" w:rsidRDefault="21617F94" w:rsidP="21617F94">
      <w:pPr>
        <w:rPr>
          <w:rFonts w:ascii="Arial" w:eastAsia="Arial" w:hAnsi="Arial" w:cs="Arial"/>
        </w:rPr>
      </w:pPr>
    </w:p>
    <w:p w14:paraId="438A4EE5" w14:textId="59BC0423" w:rsidR="3151B4EC" w:rsidRDefault="3151B4EC" w:rsidP="21617F94">
      <w:pPr>
        <w:rPr>
          <w:rFonts w:ascii="Arial" w:eastAsia="Arial" w:hAnsi="Arial" w:cs="Arial"/>
        </w:rPr>
      </w:pPr>
      <w:r w:rsidRPr="21617F94">
        <w:rPr>
          <w:rFonts w:ascii="Arial" w:eastAsia="Arial" w:hAnsi="Arial" w:cs="Arial"/>
        </w:rPr>
        <w:t>Step 3 – Classroom Consequence</w:t>
      </w:r>
    </w:p>
    <w:p w14:paraId="402916E2" w14:textId="74B791C5" w:rsidR="3151B4EC" w:rsidRDefault="3151B4EC" w:rsidP="21617F94">
      <w:pPr>
        <w:rPr>
          <w:rFonts w:ascii="Arial" w:eastAsia="Arial" w:hAnsi="Arial" w:cs="Arial"/>
        </w:rPr>
      </w:pPr>
      <w:r w:rsidRPr="21617F94">
        <w:rPr>
          <w:rFonts w:ascii="Arial" w:eastAsia="Arial" w:hAnsi="Arial" w:cs="Arial"/>
        </w:rPr>
        <w:t>If behaviour continues, a classroom consequence may be applied.</w:t>
      </w:r>
    </w:p>
    <w:p w14:paraId="4FB9BA7B" w14:textId="6BA74D5B" w:rsidR="3151B4EC" w:rsidRDefault="3151B4EC" w:rsidP="21617F94">
      <w:pPr>
        <w:rPr>
          <w:rFonts w:ascii="Arial" w:eastAsia="Arial" w:hAnsi="Arial" w:cs="Arial"/>
        </w:rPr>
      </w:pPr>
      <w:r w:rsidRPr="21617F94">
        <w:rPr>
          <w:rFonts w:ascii="Arial" w:eastAsia="Arial" w:hAnsi="Arial" w:cs="Arial"/>
        </w:rPr>
        <w:t>Examples may include:</w:t>
      </w:r>
    </w:p>
    <w:p w14:paraId="395204D8" w14:textId="20F0A696" w:rsidR="3151B4EC" w:rsidRDefault="3151B4EC" w:rsidP="21617F94">
      <w:pPr>
        <w:rPr>
          <w:rFonts w:ascii="Arial" w:eastAsia="Arial" w:hAnsi="Arial" w:cs="Arial"/>
        </w:rPr>
      </w:pPr>
      <w:r w:rsidRPr="5F8C5D0A">
        <w:rPr>
          <w:rFonts w:ascii="Arial" w:eastAsia="Arial" w:hAnsi="Arial" w:cs="Arial"/>
        </w:rPr>
        <w:t>• change of seat</w:t>
      </w:r>
      <w:r>
        <w:br/>
      </w:r>
      <w:r w:rsidRPr="5F8C5D0A">
        <w:rPr>
          <w:rFonts w:ascii="Arial" w:eastAsia="Arial" w:hAnsi="Arial" w:cs="Arial"/>
        </w:rPr>
        <w:t>• working away from the group</w:t>
      </w:r>
      <w:r>
        <w:br/>
      </w:r>
      <w:r w:rsidRPr="5F8C5D0A">
        <w:rPr>
          <w:rFonts w:ascii="Arial" w:eastAsia="Arial" w:hAnsi="Arial" w:cs="Arial"/>
        </w:rPr>
        <w:t>• reflection task</w:t>
      </w:r>
      <w:r>
        <w:br/>
      </w:r>
      <w:r w:rsidRPr="5F8C5D0A">
        <w:rPr>
          <w:rFonts w:ascii="Arial" w:eastAsia="Arial" w:hAnsi="Arial" w:cs="Arial"/>
        </w:rPr>
        <w:t>• completing work during break or lunch</w:t>
      </w:r>
      <w:r>
        <w:br/>
      </w:r>
      <w:r w:rsidRPr="5F8C5D0A">
        <w:rPr>
          <w:rFonts w:ascii="Arial" w:eastAsia="Arial" w:hAnsi="Arial" w:cs="Arial"/>
        </w:rPr>
        <w:t>• temporary removal of equipment</w:t>
      </w:r>
    </w:p>
    <w:p w14:paraId="2B886D69" w14:textId="117DD8D4" w:rsidR="5F8C5D0A" w:rsidRDefault="5F8C5D0A" w:rsidP="5F8C5D0A">
      <w:pPr>
        <w:rPr>
          <w:rFonts w:ascii="Arial" w:eastAsia="Arial" w:hAnsi="Arial" w:cs="Arial"/>
        </w:rPr>
      </w:pPr>
    </w:p>
    <w:p w14:paraId="0F9AF0F9" w14:textId="27567092" w:rsidR="3151B4EC" w:rsidRDefault="3151B4EC" w:rsidP="21617F94">
      <w:pPr>
        <w:rPr>
          <w:rFonts w:ascii="Arial" w:eastAsia="Arial" w:hAnsi="Arial" w:cs="Arial"/>
        </w:rPr>
      </w:pPr>
      <w:r w:rsidRPr="21617F94">
        <w:rPr>
          <w:rFonts w:ascii="Arial" w:eastAsia="Arial" w:hAnsi="Arial" w:cs="Arial"/>
        </w:rPr>
        <w:t>The member of staff issuing the consequence is responsible for ensuring it is completed.</w:t>
      </w:r>
    </w:p>
    <w:p w14:paraId="0F2E1E65" w14:textId="36DC830B" w:rsidR="48166949" w:rsidRDefault="48166949" w:rsidP="21617F94">
      <w:pPr>
        <w:rPr>
          <w:rFonts w:ascii="Arial" w:eastAsia="Arial" w:hAnsi="Arial" w:cs="Arial"/>
        </w:rPr>
      </w:pPr>
      <w:r w:rsidRPr="21617F94">
        <w:rPr>
          <w:rFonts w:ascii="Arial" w:eastAsia="Arial" w:hAnsi="Arial" w:cs="Arial"/>
        </w:rPr>
        <w:t>Supporting pupils to regulate does not remove expectations for behaviour or engagement in learning.</w:t>
      </w:r>
    </w:p>
    <w:p w14:paraId="57BDAF46" w14:textId="49A3CE2E" w:rsidR="21617F94" w:rsidRDefault="21617F94" w:rsidP="21617F94">
      <w:pPr>
        <w:rPr>
          <w:rFonts w:ascii="Arial" w:eastAsia="Arial" w:hAnsi="Arial" w:cs="Arial"/>
        </w:rPr>
      </w:pPr>
    </w:p>
    <w:p w14:paraId="04659DB1" w14:textId="62E09CB2" w:rsidR="3151B4EC" w:rsidRDefault="3151B4EC" w:rsidP="21617F94">
      <w:pPr>
        <w:rPr>
          <w:rFonts w:ascii="Arial" w:eastAsia="Arial" w:hAnsi="Arial" w:cs="Arial"/>
        </w:rPr>
      </w:pPr>
      <w:r w:rsidRPr="5F8C5D0A">
        <w:rPr>
          <w:rFonts w:ascii="Arial" w:eastAsia="Arial" w:hAnsi="Arial" w:cs="Arial"/>
        </w:rPr>
        <w:t xml:space="preserve">Step 4 – </w:t>
      </w:r>
      <w:r w:rsidRPr="5F8C5D0A">
        <w:rPr>
          <w:rFonts w:ascii="Arial" w:eastAsia="Arial" w:hAnsi="Arial" w:cs="Arial"/>
          <w:u w:val="single"/>
        </w:rPr>
        <w:t>Removal from Lesson</w:t>
      </w:r>
    </w:p>
    <w:p w14:paraId="30BFB976" w14:textId="65FC6F54" w:rsidR="3151B4EC" w:rsidRDefault="3151B4EC" w:rsidP="21617F94">
      <w:pPr>
        <w:rPr>
          <w:rFonts w:ascii="Arial" w:eastAsia="Arial" w:hAnsi="Arial" w:cs="Arial"/>
        </w:rPr>
      </w:pPr>
      <w:r w:rsidRPr="21617F94">
        <w:rPr>
          <w:rFonts w:ascii="Arial" w:eastAsia="Arial" w:hAnsi="Arial" w:cs="Arial"/>
        </w:rPr>
        <w:t>Where behaviour continues to disrupt learning despite reminders and consequences, the class teacher may decide to remove the pupil from the lesson.</w:t>
      </w:r>
    </w:p>
    <w:p w14:paraId="4FB93809" w14:textId="26F6B843" w:rsidR="3151B4EC" w:rsidRDefault="3151B4EC" w:rsidP="21617F94">
      <w:pPr>
        <w:rPr>
          <w:rFonts w:ascii="Arial" w:eastAsia="Arial" w:hAnsi="Arial" w:cs="Arial"/>
        </w:rPr>
      </w:pPr>
      <w:r w:rsidRPr="21617F94">
        <w:rPr>
          <w:rFonts w:ascii="Arial" w:eastAsia="Arial" w:hAnsi="Arial" w:cs="Arial"/>
        </w:rPr>
        <w:t>Removal is intended to allow learning to continue and give the pupil time to regulate.</w:t>
      </w:r>
    </w:p>
    <w:p w14:paraId="3C8CFCC0" w14:textId="3431EA26" w:rsidR="3151B4EC" w:rsidRDefault="3151B4EC" w:rsidP="21617F94">
      <w:pPr>
        <w:rPr>
          <w:rFonts w:ascii="Arial" w:eastAsia="Arial" w:hAnsi="Arial" w:cs="Arial"/>
        </w:rPr>
      </w:pPr>
      <w:r w:rsidRPr="21617F94">
        <w:rPr>
          <w:rFonts w:ascii="Arial" w:eastAsia="Arial" w:hAnsi="Arial" w:cs="Arial"/>
        </w:rPr>
        <w:lastRenderedPageBreak/>
        <w:t>Pupils may be directed to:</w:t>
      </w:r>
    </w:p>
    <w:p w14:paraId="3F8DEB9E" w14:textId="55720B94" w:rsidR="3151B4EC" w:rsidRDefault="3151B4EC" w:rsidP="5F8C5D0A">
      <w:pPr>
        <w:ind w:left="720"/>
        <w:rPr>
          <w:rFonts w:ascii="Arial" w:eastAsia="Arial" w:hAnsi="Arial" w:cs="Arial"/>
        </w:rPr>
      </w:pPr>
      <w:r w:rsidRPr="5F8C5D0A">
        <w:rPr>
          <w:rFonts w:ascii="Arial" w:eastAsia="Arial" w:hAnsi="Arial" w:cs="Arial"/>
        </w:rPr>
        <w:t>• a designated workspace</w:t>
      </w:r>
      <w:r>
        <w:br/>
      </w:r>
      <w:r w:rsidRPr="5F8C5D0A">
        <w:rPr>
          <w:rFonts w:ascii="Arial" w:eastAsia="Arial" w:hAnsi="Arial" w:cs="Arial"/>
        </w:rPr>
        <w:t>• a supervised regulation area</w:t>
      </w:r>
      <w:r>
        <w:br/>
      </w:r>
      <w:r w:rsidRPr="5F8C5D0A">
        <w:rPr>
          <w:rFonts w:ascii="Arial" w:eastAsia="Arial" w:hAnsi="Arial" w:cs="Arial"/>
        </w:rPr>
        <w:t>• another agreed space within the school</w:t>
      </w:r>
    </w:p>
    <w:p w14:paraId="3C2DA6A9" w14:textId="2973319C" w:rsidR="5F8C5D0A" w:rsidRDefault="5F8C5D0A" w:rsidP="5F8C5D0A">
      <w:pPr>
        <w:rPr>
          <w:rFonts w:ascii="Arial" w:eastAsia="Arial" w:hAnsi="Arial" w:cs="Arial"/>
        </w:rPr>
      </w:pPr>
    </w:p>
    <w:p w14:paraId="22245F65" w14:textId="10D7A3CD" w:rsidR="42072AF7" w:rsidRDefault="42072AF7" w:rsidP="21617F94">
      <w:pPr>
        <w:rPr>
          <w:rFonts w:ascii="Arial" w:eastAsia="Arial" w:hAnsi="Arial" w:cs="Arial"/>
        </w:rPr>
      </w:pPr>
      <w:r w:rsidRPr="21617F94">
        <w:rPr>
          <w:rFonts w:ascii="Arial" w:eastAsia="Arial" w:hAnsi="Arial" w:cs="Arial"/>
        </w:rPr>
        <w:t xml:space="preserve">The member of staff removing the pupil remains responsible for ensuring the pupil is directed to an appropriate supervised space. </w:t>
      </w:r>
    </w:p>
    <w:p w14:paraId="2621BE79" w14:textId="34E97602" w:rsidR="3151B4EC" w:rsidRDefault="3151B4EC" w:rsidP="21617F94">
      <w:pPr>
        <w:rPr>
          <w:rFonts w:ascii="Arial" w:eastAsia="Arial" w:hAnsi="Arial" w:cs="Arial"/>
        </w:rPr>
      </w:pPr>
      <w:r w:rsidRPr="5F8C5D0A">
        <w:rPr>
          <w:rFonts w:ascii="Arial" w:eastAsia="Arial" w:hAnsi="Arial" w:cs="Arial"/>
        </w:rPr>
        <w:t>The incident should be recorded on Arbor.</w:t>
      </w:r>
    </w:p>
    <w:p w14:paraId="5A0D52EA" w14:textId="68365345" w:rsidR="5F8C5D0A" w:rsidRDefault="5F8C5D0A" w:rsidP="5F8C5D0A">
      <w:pPr>
        <w:rPr>
          <w:rFonts w:ascii="Arial" w:eastAsia="Arial" w:hAnsi="Arial" w:cs="Arial"/>
        </w:rPr>
      </w:pPr>
    </w:p>
    <w:p w14:paraId="608620D4" w14:textId="31B1B39D" w:rsidR="19B59C6A" w:rsidRDefault="19B59C6A" w:rsidP="21617F94">
      <w:pPr>
        <w:rPr>
          <w:rFonts w:ascii="Arial" w:eastAsia="Arial" w:hAnsi="Arial" w:cs="Arial"/>
        </w:rPr>
      </w:pPr>
      <w:r w:rsidRPr="5F8C5D0A">
        <w:rPr>
          <w:rFonts w:ascii="Arial" w:eastAsia="Arial" w:hAnsi="Arial" w:cs="Arial"/>
        </w:rPr>
        <w:t>Removal from a lesson should be temporary and used to support regulation and allow learning to continue for the rest of the class. Pupils should return to the lesson as soon as they are able to regulate safely.</w:t>
      </w:r>
    </w:p>
    <w:p w14:paraId="74709F2B" w14:textId="19263614" w:rsidR="5F8C5D0A" w:rsidRDefault="5F8C5D0A" w:rsidP="5F8C5D0A">
      <w:pPr>
        <w:rPr>
          <w:rFonts w:ascii="Arial" w:eastAsia="Arial" w:hAnsi="Arial" w:cs="Arial"/>
        </w:rPr>
      </w:pPr>
    </w:p>
    <w:p w14:paraId="4BE9C25F" w14:textId="54D74FD1" w:rsidR="19B59C6A" w:rsidRDefault="19B59C6A" w:rsidP="21617F94">
      <w:pPr>
        <w:rPr>
          <w:rFonts w:ascii="Arial" w:eastAsia="Arial" w:hAnsi="Arial" w:cs="Arial"/>
        </w:rPr>
      </w:pPr>
      <w:r w:rsidRPr="21617F94">
        <w:rPr>
          <w:rFonts w:ascii="Arial" w:eastAsia="Arial" w:hAnsi="Arial" w:cs="Arial"/>
        </w:rPr>
        <w:t>Removal from lessons should not result in pupils missing extended periods of learning without follow-up.</w:t>
      </w:r>
    </w:p>
    <w:p w14:paraId="593AB151" w14:textId="5552384A" w:rsidR="21617F94" w:rsidRDefault="21617F94" w:rsidP="21617F94">
      <w:pPr>
        <w:rPr>
          <w:rFonts w:ascii="Arial" w:eastAsia="Arial" w:hAnsi="Arial" w:cs="Arial"/>
        </w:rPr>
      </w:pPr>
    </w:p>
    <w:p w14:paraId="7481DF42" w14:textId="01C5817A" w:rsidR="21617F94" w:rsidRDefault="21617F94" w:rsidP="21617F94">
      <w:pPr>
        <w:rPr>
          <w:rFonts w:ascii="Arial" w:eastAsia="Arial" w:hAnsi="Arial" w:cs="Arial"/>
        </w:rPr>
      </w:pPr>
    </w:p>
    <w:p w14:paraId="324BA458" w14:textId="41EEB719" w:rsidR="3151B4EC" w:rsidRDefault="3151B4EC" w:rsidP="5F8C5D0A">
      <w:pPr>
        <w:rPr>
          <w:rFonts w:ascii="Arial" w:eastAsia="Arial" w:hAnsi="Arial" w:cs="Arial"/>
          <w:u w:val="single"/>
        </w:rPr>
      </w:pPr>
      <w:r w:rsidRPr="5F8C5D0A">
        <w:rPr>
          <w:rFonts w:ascii="Arial" w:eastAsia="Arial" w:hAnsi="Arial" w:cs="Arial"/>
        </w:rPr>
        <w:t xml:space="preserve">Step 5 – </w:t>
      </w:r>
      <w:r w:rsidRPr="5F8C5D0A">
        <w:rPr>
          <w:rFonts w:ascii="Arial" w:eastAsia="Arial" w:hAnsi="Arial" w:cs="Arial"/>
          <w:u w:val="single"/>
        </w:rPr>
        <w:t>Senior Leadership Support</w:t>
      </w:r>
    </w:p>
    <w:p w14:paraId="3EDDCA85" w14:textId="50599990" w:rsidR="3151B4EC" w:rsidRDefault="3151B4EC" w:rsidP="21617F94">
      <w:pPr>
        <w:rPr>
          <w:rFonts w:ascii="Arial" w:eastAsia="Arial" w:hAnsi="Arial" w:cs="Arial"/>
        </w:rPr>
      </w:pPr>
      <w:r w:rsidRPr="21617F94">
        <w:rPr>
          <w:rFonts w:ascii="Arial" w:eastAsia="Arial" w:hAnsi="Arial" w:cs="Arial"/>
        </w:rPr>
        <w:t>Senior leadership should be contacted when:</w:t>
      </w:r>
    </w:p>
    <w:p w14:paraId="5A0EA095" w14:textId="55BABA5F" w:rsidR="3151B4EC" w:rsidRDefault="3151B4EC" w:rsidP="5F8C5D0A">
      <w:pPr>
        <w:ind w:left="720"/>
        <w:rPr>
          <w:rFonts w:ascii="Arial" w:eastAsia="Arial" w:hAnsi="Arial" w:cs="Arial"/>
        </w:rPr>
      </w:pPr>
      <w:r w:rsidRPr="5F8C5D0A">
        <w:rPr>
          <w:rFonts w:ascii="Arial" w:eastAsia="Arial" w:hAnsi="Arial" w:cs="Arial"/>
        </w:rPr>
        <w:t>• behaviour becomes unsafe</w:t>
      </w:r>
      <w:r>
        <w:br/>
      </w:r>
      <w:r w:rsidRPr="5F8C5D0A">
        <w:rPr>
          <w:rFonts w:ascii="Arial" w:eastAsia="Arial" w:hAnsi="Arial" w:cs="Arial"/>
        </w:rPr>
        <w:t>• a pupil refuses to follow repeated instructions</w:t>
      </w:r>
      <w:r>
        <w:br/>
      </w:r>
      <w:r w:rsidRPr="5F8C5D0A">
        <w:rPr>
          <w:rFonts w:ascii="Arial" w:eastAsia="Arial" w:hAnsi="Arial" w:cs="Arial"/>
        </w:rPr>
        <w:t>• a pupil refuses to leave a classroom when directed</w:t>
      </w:r>
      <w:r>
        <w:br/>
      </w:r>
      <w:r w:rsidRPr="5F8C5D0A">
        <w:rPr>
          <w:rFonts w:ascii="Arial" w:eastAsia="Arial" w:hAnsi="Arial" w:cs="Arial"/>
        </w:rPr>
        <w:t>• aggression or threatening behaviour occurs</w:t>
      </w:r>
      <w:r>
        <w:br/>
      </w:r>
      <w:r w:rsidRPr="5F8C5D0A">
        <w:rPr>
          <w:rFonts w:ascii="Arial" w:eastAsia="Arial" w:hAnsi="Arial" w:cs="Arial"/>
        </w:rPr>
        <w:t>• a serious incident takes place</w:t>
      </w:r>
    </w:p>
    <w:p w14:paraId="116BE095" w14:textId="46B1FBBD" w:rsidR="3151B4EC" w:rsidRDefault="3151B4EC" w:rsidP="21617F94">
      <w:pPr>
        <w:rPr>
          <w:rFonts w:ascii="Arial" w:eastAsia="Arial" w:hAnsi="Arial" w:cs="Arial"/>
        </w:rPr>
      </w:pPr>
      <w:r w:rsidRPr="21617F94">
        <w:rPr>
          <w:rFonts w:ascii="Arial" w:eastAsia="Arial" w:hAnsi="Arial" w:cs="Arial"/>
        </w:rPr>
        <w:t>In most situations staff should follow the behaviour response steps before requesting senior leadership support.</w:t>
      </w:r>
    </w:p>
    <w:p w14:paraId="6FB9633B" w14:textId="033CB44D" w:rsidR="21617F94" w:rsidRDefault="21617F94" w:rsidP="21617F94">
      <w:pPr>
        <w:rPr>
          <w:rFonts w:ascii="Arial" w:eastAsia="Arial" w:hAnsi="Arial" w:cs="Arial"/>
        </w:rPr>
      </w:pPr>
    </w:p>
    <w:p w14:paraId="156E6627" w14:textId="0CBBE6E0" w:rsidR="3151B4EC" w:rsidRDefault="3151B4EC" w:rsidP="21617F94">
      <w:pPr>
        <w:rPr>
          <w:rFonts w:ascii="Arial" w:eastAsia="Arial" w:hAnsi="Arial" w:cs="Arial"/>
        </w:rPr>
      </w:pPr>
      <w:r w:rsidRPr="5F8C5D0A">
        <w:rPr>
          <w:rFonts w:ascii="Arial" w:eastAsia="Arial" w:hAnsi="Arial" w:cs="Arial"/>
        </w:rPr>
        <w:t>5.</w:t>
      </w:r>
      <w:r w:rsidRPr="5F8C5D0A">
        <w:rPr>
          <w:rFonts w:ascii="Arial" w:eastAsia="Arial" w:hAnsi="Arial" w:cs="Arial"/>
          <w:u w:val="single"/>
        </w:rPr>
        <w:t xml:space="preserve"> Engagement in Learning</w:t>
      </w:r>
    </w:p>
    <w:p w14:paraId="28C22566" w14:textId="123D1642" w:rsidR="3151B4EC" w:rsidRDefault="3151B4EC" w:rsidP="21617F94">
      <w:pPr>
        <w:rPr>
          <w:rFonts w:ascii="Arial" w:eastAsia="Arial" w:hAnsi="Arial" w:cs="Arial"/>
        </w:rPr>
      </w:pPr>
      <w:r w:rsidRPr="21617F94">
        <w:rPr>
          <w:rFonts w:ascii="Arial" w:eastAsia="Arial" w:hAnsi="Arial" w:cs="Arial"/>
        </w:rPr>
        <w:t>Pupils are expected to engage with learning activities during lessons.</w:t>
      </w:r>
    </w:p>
    <w:p w14:paraId="789ED247" w14:textId="6BE22992" w:rsidR="3151B4EC" w:rsidRDefault="3151B4EC" w:rsidP="21617F94">
      <w:pPr>
        <w:rPr>
          <w:rFonts w:ascii="Arial" w:eastAsia="Arial" w:hAnsi="Arial" w:cs="Arial"/>
        </w:rPr>
      </w:pPr>
      <w:r w:rsidRPr="5F8C5D0A">
        <w:rPr>
          <w:rFonts w:ascii="Arial" w:eastAsia="Arial" w:hAnsi="Arial" w:cs="Arial"/>
        </w:rPr>
        <w:t>Pupils should not remain outside classrooms or in corridors unless directed by staff or using an agreed regulation strategy.</w:t>
      </w:r>
    </w:p>
    <w:p w14:paraId="5A5DDE2B" w14:textId="293BAF2C" w:rsidR="5F8C5D0A" w:rsidRDefault="5F8C5D0A" w:rsidP="5F8C5D0A">
      <w:pPr>
        <w:rPr>
          <w:rFonts w:ascii="Arial" w:eastAsia="Arial" w:hAnsi="Arial" w:cs="Arial"/>
        </w:rPr>
      </w:pPr>
    </w:p>
    <w:p w14:paraId="23F023E2" w14:textId="4EB9AF37" w:rsidR="3151B4EC" w:rsidRDefault="3151B4EC" w:rsidP="21617F94">
      <w:pPr>
        <w:rPr>
          <w:rFonts w:ascii="Arial" w:eastAsia="Arial" w:hAnsi="Arial" w:cs="Arial"/>
        </w:rPr>
      </w:pPr>
      <w:r w:rsidRPr="21617F94">
        <w:rPr>
          <w:rFonts w:ascii="Arial" w:eastAsia="Arial" w:hAnsi="Arial" w:cs="Arial"/>
        </w:rPr>
        <w:t>If a pupil refuses to complete work during a lesson, they will be expected to complete the missed work during break, lunchtime or another agreed time.</w:t>
      </w:r>
    </w:p>
    <w:p w14:paraId="4A235207" w14:textId="0BDD2AA3" w:rsidR="3151B4EC" w:rsidRDefault="3151B4EC" w:rsidP="21617F94">
      <w:pPr>
        <w:rPr>
          <w:rFonts w:ascii="Arial" w:eastAsia="Arial" w:hAnsi="Arial" w:cs="Arial"/>
        </w:rPr>
      </w:pPr>
      <w:r w:rsidRPr="5F8C5D0A">
        <w:rPr>
          <w:rFonts w:ascii="Arial" w:eastAsia="Arial" w:hAnsi="Arial" w:cs="Arial"/>
        </w:rPr>
        <w:t>Repeated refusal to engage in learning will be recorded on Arbor so that patterns can be monitored and appropriate support put in place.</w:t>
      </w:r>
    </w:p>
    <w:p w14:paraId="660231EB" w14:textId="1E9B2940" w:rsidR="5F8C5D0A" w:rsidRDefault="5F8C5D0A" w:rsidP="5F8C5D0A">
      <w:pPr>
        <w:rPr>
          <w:rFonts w:ascii="Arial" w:eastAsia="Arial" w:hAnsi="Arial" w:cs="Arial"/>
        </w:rPr>
      </w:pPr>
    </w:p>
    <w:p w14:paraId="110D3A14" w14:textId="71FC0146" w:rsidR="60BD7191" w:rsidRDefault="60BD7191" w:rsidP="21617F94">
      <w:pPr>
        <w:rPr>
          <w:rFonts w:ascii="Arial" w:eastAsia="Arial" w:hAnsi="Arial" w:cs="Arial"/>
        </w:rPr>
      </w:pPr>
      <w:r w:rsidRPr="21617F94">
        <w:rPr>
          <w:rFonts w:ascii="Arial" w:eastAsia="Arial" w:hAnsi="Arial" w:cs="Arial"/>
        </w:rPr>
        <w:t>Catching Up Missed Work</w:t>
      </w:r>
    </w:p>
    <w:p w14:paraId="1CB51094" w14:textId="687CC1EB" w:rsidR="60BD7191" w:rsidRDefault="60BD7191" w:rsidP="21617F94">
      <w:pPr>
        <w:rPr>
          <w:rFonts w:ascii="Arial" w:eastAsia="Arial" w:hAnsi="Arial" w:cs="Arial"/>
        </w:rPr>
      </w:pPr>
      <w:r w:rsidRPr="21617F94">
        <w:rPr>
          <w:rFonts w:ascii="Arial" w:eastAsia="Arial" w:hAnsi="Arial" w:cs="Arial"/>
        </w:rPr>
        <w:t>If a pupil misses learning time due to refusal to work, leaving the classroom, or extended time out of lessons, they will be expected to complete the missed work during break, lunchtime or another agreed time.</w:t>
      </w:r>
    </w:p>
    <w:p w14:paraId="78CB87AC" w14:textId="5301C8A5" w:rsidR="60BD7191" w:rsidRDefault="60BD7191" w:rsidP="21617F94">
      <w:pPr>
        <w:rPr>
          <w:rFonts w:ascii="Arial" w:eastAsia="Arial" w:hAnsi="Arial" w:cs="Arial"/>
        </w:rPr>
      </w:pPr>
      <w:r w:rsidRPr="21617F94">
        <w:rPr>
          <w:rFonts w:ascii="Arial" w:eastAsia="Arial" w:hAnsi="Arial" w:cs="Arial"/>
        </w:rPr>
        <w:t>This ensures pupils remain responsible for their learning and that avoiding work does not become a reward for poor behaviour.</w:t>
      </w:r>
    </w:p>
    <w:p w14:paraId="617CF3D0" w14:textId="0D20B5F9" w:rsidR="21617F94" w:rsidRDefault="21617F94" w:rsidP="21617F94">
      <w:pPr>
        <w:rPr>
          <w:rFonts w:ascii="Arial" w:eastAsia="Arial" w:hAnsi="Arial" w:cs="Arial"/>
        </w:rPr>
      </w:pPr>
    </w:p>
    <w:p w14:paraId="5964B8D9" w14:textId="741E729F" w:rsidR="21617F94" w:rsidRDefault="21617F94" w:rsidP="21617F94">
      <w:pPr>
        <w:rPr>
          <w:rFonts w:ascii="Arial" w:eastAsia="Arial" w:hAnsi="Arial" w:cs="Arial"/>
        </w:rPr>
      </w:pPr>
    </w:p>
    <w:p w14:paraId="467AA76A" w14:textId="2D025BE3" w:rsidR="3151B4EC" w:rsidRDefault="3151B4EC" w:rsidP="21617F94">
      <w:pPr>
        <w:rPr>
          <w:rFonts w:ascii="Arial" w:eastAsia="Arial" w:hAnsi="Arial" w:cs="Arial"/>
        </w:rPr>
      </w:pPr>
      <w:r w:rsidRPr="5F8C5D0A">
        <w:rPr>
          <w:rFonts w:ascii="Arial" w:eastAsia="Arial" w:hAnsi="Arial" w:cs="Arial"/>
        </w:rPr>
        <w:lastRenderedPageBreak/>
        <w:t xml:space="preserve">6. </w:t>
      </w:r>
      <w:r w:rsidRPr="5F8C5D0A">
        <w:rPr>
          <w:rFonts w:ascii="Arial" w:eastAsia="Arial" w:hAnsi="Arial" w:cs="Arial"/>
          <w:u w:val="single"/>
        </w:rPr>
        <w:t>Self-Regulation and Regulation Cards</w:t>
      </w:r>
    </w:p>
    <w:p w14:paraId="2406B680" w14:textId="3E09CC12" w:rsidR="3151B4EC" w:rsidRDefault="3151B4EC" w:rsidP="21617F94">
      <w:pPr>
        <w:rPr>
          <w:rFonts w:ascii="Arial" w:eastAsia="Arial" w:hAnsi="Arial" w:cs="Arial"/>
        </w:rPr>
      </w:pPr>
      <w:r w:rsidRPr="21617F94">
        <w:rPr>
          <w:rFonts w:ascii="Arial" w:eastAsia="Arial" w:hAnsi="Arial" w:cs="Arial"/>
        </w:rPr>
        <w:t>At Courtlands we support pupils to recognise when they are becoming overwhelmed and use strategies to regulate themselves.</w:t>
      </w:r>
    </w:p>
    <w:p w14:paraId="6C3D84A0" w14:textId="3E856D91" w:rsidR="3151B4EC" w:rsidRDefault="3151B4EC" w:rsidP="21617F94">
      <w:pPr>
        <w:rPr>
          <w:rFonts w:ascii="Arial" w:eastAsia="Arial" w:hAnsi="Arial" w:cs="Arial"/>
        </w:rPr>
      </w:pPr>
      <w:r w:rsidRPr="5F8C5D0A">
        <w:rPr>
          <w:rFonts w:ascii="Arial" w:eastAsia="Arial" w:hAnsi="Arial" w:cs="Arial"/>
        </w:rPr>
        <w:t>Some pupils have access to a 5-minute regulation card which allows them to take a short break from the classroom.</w:t>
      </w:r>
    </w:p>
    <w:p w14:paraId="1DB253EC" w14:textId="6948B77A" w:rsidR="5F8C5D0A" w:rsidRDefault="5F8C5D0A" w:rsidP="5F8C5D0A">
      <w:pPr>
        <w:rPr>
          <w:rFonts w:ascii="Arial" w:eastAsia="Arial" w:hAnsi="Arial" w:cs="Arial"/>
        </w:rPr>
      </w:pPr>
    </w:p>
    <w:p w14:paraId="777AAA0E" w14:textId="0E61A94A" w:rsidR="3151B4EC" w:rsidRDefault="3151B4EC" w:rsidP="21617F94">
      <w:pPr>
        <w:rPr>
          <w:rFonts w:ascii="Arial" w:eastAsia="Arial" w:hAnsi="Arial" w:cs="Arial"/>
        </w:rPr>
      </w:pPr>
      <w:r w:rsidRPr="21617F94">
        <w:rPr>
          <w:rFonts w:ascii="Arial" w:eastAsia="Arial" w:hAnsi="Arial" w:cs="Arial"/>
        </w:rPr>
        <w:t>Pupils using a regulation card may:</w:t>
      </w:r>
    </w:p>
    <w:p w14:paraId="32003492" w14:textId="5EA530FF" w:rsidR="3151B4EC" w:rsidRDefault="3151B4EC" w:rsidP="5F8C5D0A">
      <w:pPr>
        <w:ind w:left="720"/>
        <w:rPr>
          <w:rFonts w:ascii="Arial" w:eastAsia="Arial" w:hAnsi="Arial" w:cs="Arial"/>
        </w:rPr>
      </w:pPr>
      <w:r w:rsidRPr="5F8C5D0A">
        <w:rPr>
          <w:rFonts w:ascii="Arial" w:eastAsia="Arial" w:hAnsi="Arial" w:cs="Arial"/>
        </w:rPr>
        <w:t>• leave the classroom calmly</w:t>
      </w:r>
      <w:r>
        <w:br/>
      </w:r>
      <w:r w:rsidRPr="5F8C5D0A">
        <w:rPr>
          <w:rFonts w:ascii="Arial" w:eastAsia="Arial" w:hAnsi="Arial" w:cs="Arial"/>
        </w:rPr>
        <w:t>• go to the agreed regulation space</w:t>
      </w:r>
      <w:r>
        <w:br/>
      </w:r>
      <w:r w:rsidRPr="5F8C5D0A">
        <w:rPr>
          <w:rFonts w:ascii="Arial" w:eastAsia="Arial" w:hAnsi="Arial" w:cs="Arial"/>
        </w:rPr>
        <w:t>• take up to five minutes to regulate</w:t>
      </w:r>
      <w:r>
        <w:br/>
      </w:r>
      <w:r w:rsidRPr="5F8C5D0A">
        <w:rPr>
          <w:rFonts w:ascii="Arial" w:eastAsia="Arial" w:hAnsi="Arial" w:cs="Arial"/>
        </w:rPr>
        <w:t>• return to the lesson and continue learning</w:t>
      </w:r>
    </w:p>
    <w:p w14:paraId="0C1FCED5" w14:textId="3F08E07E" w:rsidR="5F8C5D0A" w:rsidRDefault="5F8C5D0A" w:rsidP="5F8C5D0A">
      <w:pPr>
        <w:rPr>
          <w:rFonts w:ascii="Arial" w:eastAsia="Arial" w:hAnsi="Arial" w:cs="Arial"/>
        </w:rPr>
      </w:pPr>
    </w:p>
    <w:p w14:paraId="46124C60" w14:textId="418AFB67" w:rsidR="3151B4EC" w:rsidRDefault="3151B4EC" w:rsidP="21617F94">
      <w:pPr>
        <w:rPr>
          <w:rFonts w:ascii="Arial" w:eastAsia="Arial" w:hAnsi="Arial" w:cs="Arial"/>
        </w:rPr>
      </w:pPr>
      <w:r w:rsidRPr="21617F94">
        <w:rPr>
          <w:rFonts w:ascii="Arial" w:eastAsia="Arial" w:hAnsi="Arial" w:cs="Arial"/>
        </w:rPr>
        <w:t>Regulation cards are intended to help pupils regulate and return to learning. They should not be used to avoid work or leave lessons repeatedly.</w:t>
      </w:r>
    </w:p>
    <w:p w14:paraId="115A9252" w14:textId="5EC0D29F" w:rsidR="3151B4EC" w:rsidRDefault="3151B4EC" w:rsidP="21617F94">
      <w:pPr>
        <w:rPr>
          <w:rFonts w:ascii="Arial" w:eastAsia="Arial" w:hAnsi="Arial" w:cs="Arial"/>
        </w:rPr>
      </w:pPr>
      <w:r w:rsidRPr="21617F94">
        <w:rPr>
          <w:rFonts w:ascii="Arial" w:eastAsia="Arial" w:hAnsi="Arial" w:cs="Arial"/>
        </w:rPr>
        <w:t>A small number of pupils may access the therapy space as part of their individual support plan.</w:t>
      </w:r>
    </w:p>
    <w:p w14:paraId="72C35F48" w14:textId="33D4EE67" w:rsidR="3151B4EC" w:rsidRDefault="3151B4EC" w:rsidP="21617F94">
      <w:pPr>
        <w:rPr>
          <w:rFonts w:ascii="Arial" w:eastAsia="Arial" w:hAnsi="Arial" w:cs="Arial"/>
        </w:rPr>
      </w:pPr>
      <w:r w:rsidRPr="21617F94">
        <w:rPr>
          <w:rFonts w:ascii="Arial" w:eastAsia="Arial" w:hAnsi="Arial" w:cs="Arial"/>
        </w:rPr>
        <w:t>Repeated use of regulation cards may be recorded on Arbor to monitor patterns.</w:t>
      </w:r>
    </w:p>
    <w:p w14:paraId="343D5C27" w14:textId="43DF5D98" w:rsidR="0EDF560D" w:rsidRDefault="0EDF560D" w:rsidP="21617F94">
      <w:pPr>
        <w:rPr>
          <w:rFonts w:ascii="Arial" w:eastAsia="Arial" w:hAnsi="Arial" w:cs="Arial"/>
        </w:rPr>
      </w:pPr>
      <w:r w:rsidRPr="21617F94">
        <w:rPr>
          <w:rFonts w:ascii="Arial" w:eastAsia="Arial" w:hAnsi="Arial" w:cs="Arial"/>
        </w:rPr>
        <w:t>Regulation and Return to Learning</w:t>
      </w:r>
    </w:p>
    <w:p w14:paraId="6864A5BE" w14:textId="6BFE5EA4" w:rsidR="0EDF560D" w:rsidRDefault="0EDF560D" w:rsidP="21617F94">
      <w:pPr>
        <w:rPr>
          <w:rFonts w:ascii="Arial" w:eastAsia="Arial" w:hAnsi="Arial" w:cs="Arial"/>
        </w:rPr>
      </w:pPr>
      <w:r w:rsidRPr="5F8C5D0A">
        <w:rPr>
          <w:rFonts w:ascii="Arial" w:eastAsia="Arial" w:hAnsi="Arial" w:cs="Arial"/>
        </w:rPr>
        <w:t>Regulation strategies are intended to support pupils in calming and returning to learning as quickly as possible. They should not be used as an alternative to attending lessons or avoiding work.</w:t>
      </w:r>
    </w:p>
    <w:p w14:paraId="3E4127F6" w14:textId="527F0CBC" w:rsidR="5F8C5D0A" w:rsidRDefault="5F8C5D0A" w:rsidP="5F8C5D0A">
      <w:pPr>
        <w:rPr>
          <w:rFonts w:ascii="Arial" w:eastAsia="Arial" w:hAnsi="Arial" w:cs="Arial"/>
        </w:rPr>
      </w:pPr>
    </w:p>
    <w:p w14:paraId="60CA2699" w14:textId="5A6ADE69" w:rsidR="0EDF560D" w:rsidRDefault="0EDF560D" w:rsidP="21617F94">
      <w:pPr>
        <w:rPr>
          <w:rFonts w:ascii="Arial" w:eastAsia="Arial" w:hAnsi="Arial" w:cs="Arial"/>
        </w:rPr>
      </w:pPr>
      <w:r w:rsidRPr="21617F94">
        <w:rPr>
          <w:rFonts w:ascii="Arial" w:eastAsia="Arial" w:hAnsi="Arial" w:cs="Arial"/>
        </w:rPr>
        <w:t>Short regulation breaks should normally last no longer than five minutes unless agreed as part of an individual support plan.</w:t>
      </w:r>
    </w:p>
    <w:p w14:paraId="03D165BF" w14:textId="4B06FCE5" w:rsidR="0EDF560D" w:rsidRDefault="0EDF560D" w:rsidP="21617F94">
      <w:pPr>
        <w:rPr>
          <w:rFonts w:ascii="Arial" w:eastAsia="Arial" w:hAnsi="Arial" w:cs="Arial"/>
        </w:rPr>
      </w:pPr>
      <w:r w:rsidRPr="21617F94">
        <w:rPr>
          <w:rFonts w:ascii="Arial" w:eastAsia="Arial" w:hAnsi="Arial" w:cs="Arial"/>
        </w:rPr>
        <w:t>Once a pupil has regulated, staff should support them to return to the lesson or complete the learning activity.</w:t>
      </w:r>
    </w:p>
    <w:p w14:paraId="3241BC77" w14:textId="394B93D1" w:rsidR="0EDF560D" w:rsidRDefault="0EDF560D" w:rsidP="21617F94">
      <w:pPr>
        <w:rPr>
          <w:rFonts w:ascii="Arial" w:eastAsia="Arial" w:hAnsi="Arial" w:cs="Arial"/>
        </w:rPr>
      </w:pPr>
      <w:r w:rsidRPr="5F8C5D0A">
        <w:rPr>
          <w:rFonts w:ascii="Arial" w:eastAsia="Arial" w:hAnsi="Arial" w:cs="Arial"/>
        </w:rPr>
        <w:t>Activities such as playing football or engaging in leisure activities should not replace lessons unless this has been specifically agreed as part of an individual behaviour support plan.</w:t>
      </w:r>
    </w:p>
    <w:p w14:paraId="163A70C2" w14:textId="35BF7F70" w:rsidR="5F8C5D0A" w:rsidRDefault="5F8C5D0A" w:rsidP="5F8C5D0A">
      <w:pPr>
        <w:rPr>
          <w:rFonts w:ascii="Arial" w:eastAsia="Arial" w:hAnsi="Arial" w:cs="Arial"/>
        </w:rPr>
      </w:pPr>
    </w:p>
    <w:p w14:paraId="1D3520C8" w14:textId="3C156FD6" w:rsidR="3151B4EC" w:rsidRDefault="3151B4EC" w:rsidP="21617F94">
      <w:pPr>
        <w:rPr>
          <w:rFonts w:ascii="Arial" w:eastAsia="Arial" w:hAnsi="Arial" w:cs="Arial"/>
        </w:rPr>
      </w:pPr>
      <w:r w:rsidRPr="5F8C5D0A">
        <w:rPr>
          <w:rFonts w:ascii="Arial" w:eastAsia="Arial" w:hAnsi="Arial" w:cs="Arial"/>
        </w:rPr>
        <w:t>7.</w:t>
      </w:r>
      <w:r w:rsidRPr="5F8C5D0A">
        <w:rPr>
          <w:rFonts w:ascii="Arial" w:eastAsia="Arial" w:hAnsi="Arial" w:cs="Arial"/>
          <w:u w:val="single"/>
        </w:rPr>
        <w:t xml:space="preserve"> Pupils Outside Classrooms</w:t>
      </w:r>
    </w:p>
    <w:p w14:paraId="02AEFCC5" w14:textId="41275603" w:rsidR="3151B4EC" w:rsidRDefault="3151B4EC" w:rsidP="21617F94">
      <w:pPr>
        <w:rPr>
          <w:rFonts w:ascii="Arial" w:eastAsia="Arial" w:hAnsi="Arial" w:cs="Arial"/>
        </w:rPr>
      </w:pPr>
      <w:r w:rsidRPr="21617F94">
        <w:rPr>
          <w:rFonts w:ascii="Arial" w:eastAsia="Arial" w:hAnsi="Arial" w:cs="Arial"/>
        </w:rPr>
        <w:t>Pupils should not remain outside classrooms or in corridors during lessons unless directed by a member of staff or using a regulation card.</w:t>
      </w:r>
    </w:p>
    <w:p w14:paraId="785A08FD" w14:textId="387B4AB7" w:rsidR="3151B4EC" w:rsidRDefault="3151B4EC" w:rsidP="21617F94">
      <w:pPr>
        <w:rPr>
          <w:rFonts w:ascii="Arial" w:eastAsia="Arial" w:hAnsi="Arial" w:cs="Arial"/>
        </w:rPr>
      </w:pPr>
      <w:r w:rsidRPr="21617F94">
        <w:rPr>
          <w:rFonts w:ascii="Arial" w:eastAsia="Arial" w:hAnsi="Arial" w:cs="Arial"/>
        </w:rPr>
        <w:t>If a pupil is outside a lesson without permission, staff should direct the pupil back to their classroom or to the appropriate learning space.</w:t>
      </w:r>
    </w:p>
    <w:p w14:paraId="0505EC36" w14:textId="1482015C" w:rsidR="3151B4EC" w:rsidRDefault="3151B4EC" w:rsidP="21617F94">
      <w:pPr>
        <w:rPr>
          <w:rFonts w:ascii="Arial" w:eastAsia="Arial" w:hAnsi="Arial" w:cs="Arial"/>
        </w:rPr>
      </w:pPr>
      <w:r w:rsidRPr="21617F94">
        <w:rPr>
          <w:rFonts w:ascii="Arial" w:eastAsia="Arial" w:hAnsi="Arial" w:cs="Arial"/>
        </w:rPr>
        <w:t xml:space="preserve">Persistent refusal to attend lessons will be recorded on Arbor and followed up </w:t>
      </w:r>
      <w:proofErr w:type="gramStart"/>
      <w:r w:rsidRPr="21617F94">
        <w:rPr>
          <w:rFonts w:ascii="Arial" w:eastAsia="Arial" w:hAnsi="Arial" w:cs="Arial"/>
        </w:rPr>
        <w:t>by  senior</w:t>
      </w:r>
      <w:proofErr w:type="gramEnd"/>
      <w:r w:rsidRPr="21617F94">
        <w:rPr>
          <w:rFonts w:ascii="Arial" w:eastAsia="Arial" w:hAnsi="Arial" w:cs="Arial"/>
        </w:rPr>
        <w:t xml:space="preserve"> staff.</w:t>
      </w:r>
    </w:p>
    <w:p w14:paraId="06EE6260" w14:textId="0E25D457" w:rsidR="21617F94" w:rsidRDefault="21617F94" w:rsidP="21617F94">
      <w:pPr>
        <w:rPr>
          <w:rFonts w:ascii="Arial" w:eastAsia="Arial" w:hAnsi="Arial" w:cs="Arial"/>
        </w:rPr>
      </w:pPr>
    </w:p>
    <w:p w14:paraId="642AFCFB" w14:textId="267A508F" w:rsidR="3151B4EC" w:rsidRDefault="3151B4EC" w:rsidP="21617F94">
      <w:pPr>
        <w:rPr>
          <w:rFonts w:ascii="Arial" w:eastAsia="Arial" w:hAnsi="Arial" w:cs="Arial"/>
        </w:rPr>
      </w:pPr>
      <w:r w:rsidRPr="5F8C5D0A">
        <w:rPr>
          <w:rFonts w:ascii="Arial" w:eastAsia="Arial" w:hAnsi="Arial" w:cs="Arial"/>
        </w:rPr>
        <w:t>8.</w:t>
      </w:r>
      <w:r w:rsidRPr="5F8C5D0A">
        <w:rPr>
          <w:rFonts w:ascii="Arial" w:eastAsia="Arial" w:hAnsi="Arial" w:cs="Arial"/>
          <w:u w:val="single"/>
        </w:rPr>
        <w:t xml:space="preserve"> Reflect and Repair</w:t>
      </w:r>
    </w:p>
    <w:p w14:paraId="392A77CA" w14:textId="129EA0AC" w:rsidR="3151B4EC" w:rsidRDefault="3151B4EC" w:rsidP="21617F94">
      <w:pPr>
        <w:rPr>
          <w:rFonts w:ascii="Arial" w:eastAsia="Arial" w:hAnsi="Arial" w:cs="Arial"/>
        </w:rPr>
      </w:pPr>
      <w:r w:rsidRPr="21617F94">
        <w:rPr>
          <w:rFonts w:ascii="Arial" w:eastAsia="Arial" w:hAnsi="Arial" w:cs="Arial"/>
        </w:rPr>
        <w:t>Once a pupil is calm, staff may support the pupil to reflect on what has happened.</w:t>
      </w:r>
    </w:p>
    <w:p w14:paraId="116BD750" w14:textId="4C557FD7" w:rsidR="3151B4EC" w:rsidRDefault="3151B4EC" w:rsidP="21617F94">
      <w:pPr>
        <w:rPr>
          <w:rFonts w:ascii="Arial" w:eastAsia="Arial" w:hAnsi="Arial" w:cs="Arial"/>
        </w:rPr>
      </w:pPr>
      <w:r w:rsidRPr="21617F94">
        <w:rPr>
          <w:rFonts w:ascii="Arial" w:eastAsia="Arial" w:hAnsi="Arial" w:cs="Arial"/>
        </w:rPr>
        <w:t>This may include discussing:</w:t>
      </w:r>
    </w:p>
    <w:p w14:paraId="052EB05A" w14:textId="3FC5D3B7" w:rsidR="3151B4EC" w:rsidRDefault="3151B4EC" w:rsidP="5F8C5D0A">
      <w:pPr>
        <w:ind w:left="720"/>
        <w:rPr>
          <w:rFonts w:ascii="Arial" w:eastAsia="Arial" w:hAnsi="Arial" w:cs="Arial"/>
        </w:rPr>
      </w:pPr>
      <w:r w:rsidRPr="5F8C5D0A">
        <w:rPr>
          <w:rFonts w:ascii="Arial" w:eastAsia="Arial" w:hAnsi="Arial" w:cs="Arial"/>
        </w:rPr>
        <w:t>• what happened</w:t>
      </w:r>
      <w:r>
        <w:br/>
      </w:r>
      <w:r w:rsidRPr="5F8C5D0A">
        <w:rPr>
          <w:rFonts w:ascii="Arial" w:eastAsia="Arial" w:hAnsi="Arial" w:cs="Arial"/>
        </w:rPr>
        <w:t>• who was affected</w:t>
      </w:r>
      <w:r>
        <w:br/>
      </w:r>
      <w:r w:rsidRPr="5F8C5D0A">
        <w:rPr>
          <w:rFonts w:ascii="Arial" w:eastAsia="Arial" w:hAnsi="Arial" w:cs="Arial"/>
        </w:rPr>
        <w:t>• how the situation could be handled differently</w:t>
      </w:r>
    </w:p>
    <w:p w14:paraId="738A8E92" w14:textId="0FB2373B" w:rsidR="5F8C5D0A" w:rsidRDefault="5F8C5D0A" w:rsidP="5F8C5D0A">
      <w:pPr>
        <w:rPr>
          <w:rFonts w:ascii="Arial" w:eastAsia="Arial" w:hAnsi="Arial" w:cs="Arial"/>
        </w:rPr>
      </w:pPr>
    </w:p>
    <w:p w14:paraId="1811B8EE" w14:textId="3CB43F78" w:rsidR="3151B4EC" w:rsidRDefault="3151B4EC" w:rsidP="21617F94">
      <w:pPr>
        <w:rPr>
          <w:rFonts w:ascii="Arial" w:eastAsia="Arial" w:hAnsi="Arial" w:cs="Arial"/>
        </w:rPr>
      </w:pPr>
      <w:r w:rsidRPr="21617F94">
        <w:rPr>
          <w:rFonts w:ascii="Arial" w:eastAsia="Arial" w:hAnsi="Arial" w:cs="Arial"/>
        </w:rPr>
        <w:lastRenderedPageBreak/>
        <w:t>Where appropriate pupils may be expected to repair harm caused to others or to property.</w:t>
      </w:r>
    </w:p>
    <w:p w14:paraId="5B8952FE" w14:textId="2DA2CAE6" w:rsidR="21617F94" w:rsidRDefault="21617F94" w:rsidP="21617F94">
      <w:pPr>
        <w:rPr>
          <w:rFonts w:ascii="Arial" w:eastAsia="Arial" w:hAnsi="Arial" w:cs="Arial"/>
        </w:rPr>
      </w:pPr>
    </w:p>
    <w:p w14:paraId="6AF738D7" w14:textId="6B27602C" w:rsidR="3151B4EC" w:rsidRDefault="3151B4EC" w:rsidP="21617F94">
      <w:pPr>
        <w:rPr>
          <w:rFonts w:ascii="Arial" w:eastAsia="Arial" w:hAnsi="Arial" w:cs="Arial"/>
        </w:rPr>
      </w:pPr>
      <w:r w:rsidRPr="5F8C5D0A">
        <w:rPr>
          <w:rFonts w:ascii="Arial" w:eastAsia="Arial" w:hAnsi="Arial" w:cs="Arial"/>
        </w:rPr>
        <w:t xml:space="preserve">9. </w:t>
      </w:r>
      <w:r w:rsidRPr="5F8C5D0A">
        <w:rPr>
          <w:rFonts w:ascii="Arial" w:eastAsia="Arial" w:hAnsi="Arial" w:cs="Arial"/>
          <w:u w:val="single"/>
        </w:rPr>
        <w:t>Recording Behaviour</w:t>
      </w:r>
    </w:p>
    <w:p w14:paraId="333F9DF0" w14:textId="23D7DE5B" w:rsidR="3151B4EC" w:rsidRDefault="3151B4EC" w:rsidP="21617F94">
      <w:pPr>
        <w:rPr>
          <w:rFonts w:ascii="Arial" w:eastAsia="Arial" w:hAnsi="Arial" w:cs="Arial"/>
        </w:rPr>
      </w:pPr>
      <w:r w:rsidRPr="21617F94">
        <w:rPr>
          <w:rFonts w:ascii="Arial" w:eastAsia="Arial" w:hAnsi="Arial" w:cs="Arial"/>
        </w:rPr>
        <w:t>Courtlands School uses two systems to record behaviour and safeguarding concerns.</w:t>
      </w:r>
    </w:p>
    <w:p w14:paraId="7F99B43C" w14:textId="6C64DAE0" w:rsidR="21617F94" w:rsidRDefault="21617F94" w:rsidP="21617F94">
      <w:pPr>
        <w:rPr>
          <w:rFonts w:ascii="Arial" w:eastAsia="Arial" w:hAnsi="Arial" w:cs="Arial"/>
        </w:rPr>
      </w:pPr>
    </w:p>
    <w:p w14:paraId="7EC87F22" w14:textId="4BBF95B0" w:rsidR="3151B4EC" w:rsidRDefault="3151B4EC" w:rsidP="21617F94">
      <w:pPr>
        <w:rPr>
          <w:rFonts w:ascii="Arial" w:eastAsia="Arial" w:hAnsi="Arial" w:cs="Arial"/>
        </w:rPr>
      </w:pPr>
      <w:r w:rsidRPr="21617F94">
        <w:rPr>
          <w:rFonts w:ascii="Arial" w:eastAsia="Arial" w:hAnsi="Arial" w:cs="Arial"/>
        </w:rPr>
        <w:t>Arbor – Behaviour Recording</w:t>
      </w:r>
    </w:p>
    <w:p w14:paraId="1EA81E4C" w14:textId="45E1EF29" w:rsidR="3151B4EC" w:rsidRDefault="3151B4EC" w:rsidP="21617F94">
      <w:pPr>
        <w:rPr>
          <w:rFonts w:ascii="Arial" w:eastAsia="Arial" w:hAnsi="Arial" w:cs="Arial"/>
        </w:rPr>
      </w:pPr>
      <w:r w:rsidRPr="21617F94">
        <w:rPr>
          <w:rFonts w:ascii="Arial" w:eastAsia="Arial" w:hAnsi="Arial" w:cs="Arial"/>
        </w:rPr>
        <w:t>Arbor is used to record day-to-day behaviour incidents such as:</w:t>
      </w:r>
    </w:p>
    <w:p w14:paraId="5360E63E" w14:textId="0E857A36" w:rsidR="3151B4EC" w:rsidRDefault="3151B4EC" w:rsidP="5F8C5D0A">
      <w:pPr>
        <w:ind w:left="720"/>
        <w:rPr>
          <w:rFonts w:ascii="Arial" w:eastAsia="Arial" w:hAnsi="Arial" w:cs="Arial"/>
        </w:rPr>
      </w:pPr>
      <w:r w:rsidRPr="5F8C5D0A">
        <w:rPr>
          <w:rFonts w:ascii="Arial" w:eastAsia="Arial" w:hAnsi="Arial" w:cs="Arial"/>
        </w:rPr>
        <w:t>• refusal to work</w:t>
      </w:r>
      <w:r>
        <w:br/>
      </w:r>
      <w:r w:rsidRPr="5F8C5D0A">
        <w:rPr>
          <w:rFonts w:ascii="Arial" w:eastAsia="Arial" w:hAnsi="Arial" w:cs="Arial"/>
        </w:rPr>
        <w:t>• disruption in lessons</w:t>
      </w:r>
      <w:r>
        <w:br/>
      </w:r>
      <w:r w:rsidRPr="5F8C5D0A">
        <w:rPr>
          <w:rFonts w:ascii="Arial" w:eastAsia="Arial" w:hAnsi="Arial" w:cs="Arial"/>
        </w:rPr>
        <w:t>• calling out</w:t>
      </w:r>
      <w:r>
        <w:br/>
      </w:r>
      <w:r w:rsidRPr="5F8C5D0A">
        <w:rPr>
          <w:rFonts w:ascii="Arial" w:eastAsia="Arial" w:hAnsi="Arial" w:cs="Arial"/>
        </w:rPr>
        <w:t>• failure to follow instructions</w:t>
      </w:r>
      <w:r>
        <w:br/>
      </w:r>
      <w:r w:rsidRPr="5F8C5D0A">
        <w:rPr>
          <w:rFonts w:ascii="Arial" w:eastAsia="Arial" w:hAnsi="Arial" w:cs="Arial"/>
        </w:rPr>
        <w:t>• leaving seat without permission</w:t>
      </w:r>
      <w:r>
        <w:br/>
      </w:r>
      <w:r w:rsidRPr="5F8C5D0A">
        <w:rPr>
          <w:rFonts w:ascii="Arial" w:eastAsia="Arial" w:hAnsi="Arial" w:cs="Arial"/>
        </w:rPr>
        <w:t>• removal from lesson</w:t>
      </w:r>
    </w:p>
    <w:p w14:paraId="22055976" w14:textId="43BF47E2" w:rsidR="5F8C5D0A" w:rsidRDefault="5F8C5D0A" w:rsidP="5F8C5D0A">
      <w:pPr>
        <w:rPr>
          <w:rFonts w:ascii="Arial" w:eastAsia="Arial" w:hAnsi="Arial" w:cs="Arial"/>
        </w:rPr>
      </w:pPr>
    </w:p>
    <w:p w14:paraId="7747A99F" w14:textId="4A906F2A" w:rsidR="3151B4EC" w:rsidRDefault="3151B4EC" w:rsidP="21617F94">
      <w:pPr>
        <w:rPr>
          <w:rFonts w:ascii="Arial" w:eastAsia="Arial" w:hAnsi="Arial" w:cs="Arial"/>
        </w:rPr>
      </w:pPr>
      <w:r w:rsidRPr="21617F94">
        <w:rPr>
          <w:rFonts w:ascii="Arial" w:eastAsia="Arial" w:hAnsi="Arial" w:cs="Arial"/>
        </w:rPr>
        <w:t>Recording behaviour helps staff identify patterns and ensure appropriate support is provided.</w:t>
      </w:r>
    </w:p>
    <w:p w14:paraId="7C2C64C7" w14:textId="4AC06DF3" w:rsidR="21617F94" w:rsidRDefault="21617F94" w:rsidP="21617F94">
      <w:pPr>
        <w:rPr>
          <w:rFonts w:ascii="Arial" w:eastAsia="Arial" w:hAnsi="Arial" w:cs="Arial"/>
        </w:rPr>
      </w:pPr>
    </w:p>
    <w:p w14:paraId="5050E3A5" w14:textId="0F4E999A" w:rsidR="3151B4EC" w:rsidRDefault="3151B4EC" w:rsidP="21617F94">
      <w:pPr>
        <w:rPr>
          <w:rFonts w:ascii="Arial" w:eastAsia="Arial" w:hAnsi="Arial" w:cs="Arial"/>
        </w:rPr>
      </w:pPr>
      <w:r w:rsidRPr="21617F94">
        <w:rPr>
          <w:rFonts w:ascii="Arial" w:eastAsia="Arial" w:hAnsi="Arial" w:cs="Arial"/>
        </w:rPr>
        <w:t>CPOMS – Safeguarding and Serious Incidents</w:t>
      </w:r>
    </w:p>
    <w:p w14:paraId="6B62AE48" w14:textId="5FA26609" w:rsidR="3151B4EC" w:rsidRDefault="3151B4EC" w:rsidP="21617F94">
      <w:pPr>
        <w:rPr>
          <w:rFonts w:ascii="Arial" w:eastAsia="Arial" w:hAnsi="Arial" w:cs="Arial"/>
        </w:rPr>
      </w:pPr>
      <w:r w:rsidRPr="21617F94">
        <w:rPr>
          <w:rFonts w:ascii="Arial" w:eastAsia="Arial" w:hAnsi="Arial" w:cs="Arial"/>
        </w:rPr>
        <w:t>CPOMS is used to record safeguarding concerns and serious incidents including:</w:t>
      </w:r>
    </w:p>
    <w:p w14:paraId="56B6748B" w14:textId="4D5AC562" w:rsidR="3151B4EC" w:rsidRDefault="3151B4EC" w:rsidP="5F8C5D0A">
      <w:pPr>
        <w:ind w:left="720"/>
        <w:rPr>
          <w:rFonts w:ascii="Arial" w:eastAsia="Arial" w:hAnsi="Arial" w:cs="Arial"/>
        </w:rPr>
      </w:pPr>
      <w:r w:rsidRPr="5F8C5D0A">
        <w:rPr>
          <w:rFonts w:ascii="Arial" w:eastAsia="Arial" w:hAnsi="Arial" w:cs="Arial"/>
        </w:rPr>
        <w:t>• aggression or violence</w:t>
      </w:r>
      <w:r>
        <w:br/>
      </w:r>
      <w:r w:rsidRPr="5F8C5D0A">
        <w:rPr>
          <w:rFonts w:ascii="Arial" w:eastAsia="Arial" w:hAnsi="Arial" w:cs="Arial"/>
        </w:rPr>
        <w:t>• bullying</w:t>
      </w:r>
      <w:r>
        <w:br/>
      </w:r>
      <w:r w:rsidRPr="5F8C5D0A">
        <w:rPr>
          <w:rFonts w:ascii="Arial" w:eastAsia="Arial" w:hAnsi="Arial" w:cs="Arial"/>
        </w:rPr>
        <w:t>• racist or discriminatory incidents</w:t>
      </w:r>
      <w:r>
        <w:br/>
      </w:r>
      <w:r w:rsidRPr="5F8C5D0A">
        <w:rPr>
          <w:rFonts w:ascii="Arial" w:eastAsia="Arial" w:hAnsi="Arial" w:cs="Arial"/>
        </w:rPr>
        <w:t>• safeguarding concerns</w:t>
      </w:r>
      <w:r>
        <w:br/>
      </w:r>
      <w:r w:rsidRPr="5F8C5D0A">
        <w:rPr>
          <w:rFonts w:ascii="Arial" w:eastAsia="Arial" w:hAnsi="Arial" w:cs="Arial"/>
        </w:rPr>
        <w:t>• serious behaviour incidents requiring SLT involvement</w:t>
      </w:r>
    </w:p>
    <w:p w14:paraId="5D1DA67F" w14:textId="33DCA18F" w:rsidR="21617F94" w:rsidRDefault="21617F94" w:rsidP="5F8C5D0A">
      <w:pPr>
        <w:rPr>
          <w:rFonts w:ascii="Arial" w:eastAsia="Arial" w:hAnsi="Arial" w:cs="Arial"/>
          <w:u w:val="single"/>
        </w:rPr>
      </w:pPr>
    </w:p>
    <w:p w14:paraId="3D07EC00" w14:textId="6984307D" w:rsidR="3151B4EC" w:rsidRDefault="3151B4EC" w:rsidP="5F8C5D0A">
      <w:pPr>
        <w:rPr>
          <w:rFonts w:ascii="Arial" w:eastAsia="Arial" w:hAnsi="Arial" w:cs="Arial"/>
          <w:u w:val="single"/>
        </w:rPr>
      </w:pPr>
      <w:r w:rsidRPr="5F8C5D0A">
        <w:rPr>
          <w:rFonts w:ascii="Arial" w:eastAsia="Arial" w:hAnsi="Arial" w:cs="Arial"/>
          <w:u w:val="single"/>
        </w:rPr>
        <w:t>10. Individual Behaviour Support</w:t>
      </w:r>
    </w:p>
    <w:p w14:paraId="7E37FFC7" w14:textId="5FC3E85B" w:rsidR="3151B4EC" w:rsidRDefault="3151B4EC" w:rsidP="21617F94">
      <w:pPr>
        <w:rPr>
          <w:rFonts w:ascii="Arial" w:eastAsia="Arial" w:hAnsi="Arial" w:cs="Arial"/>
        </w:rPr>
      </w:pPr>
      <w:r w:rsidRPr="21617F94">
        <w:rPr>
          <w:rFonts w:ascii="Arial" w:eastAsia="Arial" w:hAnsi="Arial" w:cs="Arial"/>
        </w:rPr>
        <w:t>Some pupils require additional support to manage behaviour.</w:t>
      </w:r>
    </w:p>
    <w:p w14:paraId="1694242D" w14:textId="6AE8DBB8" w:rsidR="21617F94" w:rsidRDefault="21617F94" w:rsidP="21617F94">
      <w:pPr>
        <w:rPr>
          <w:rFonts w:ascii="Arial" w:eastAsia="Arial" w:hAnsi="Arial" w:cs="Arial"/>
        </w:rPr>
      </w:pPr>
    </w:p>
    <w:p w14:paraId="20886830" w14:textId="6233E4C1" w:rsidR="3151B4EC" w:rsidRDefault="3151B4EC" w:rsidP="21617F94">
      <w:pPr>
        <w:rPr>
          <w:rFonts w:ascii="Arial" w:eastAsia="Arial" w:hAnsi="Arial" w:cs="Arial"/>
        </w:rPr>
      </w:pPr>
      <w:r w:rsidRPr="5F8C5D0A">
        <w:rPr>
          <w:rFonts w:ascii="Arial" w:eastAsia="Arial" w:hAnsi="Arial" w:cs="Arial"/>
        </w:rPr>
        <w:t>Pupil Profiles</w:t>
      </w:r>
    </w:p>
    <w:p w14:paraId="0A83E73E" w14:textId="157F7C8D" w:rsidR="3151B4EC" w:rsidRDefault="3151B4EC" w:rsidP="21617F94">
      <w:pPr>
        <w:rPr>
          <w:rFonts w:ascii="Arial" w:eastAsia="Arial" w:hAnsi="Arial" w:cs="Arial"/>
        </w:rPr>
      </w:pPr>
      <w:r w:rsidRPr="21617F94">
        <w:rPr>
          <w:rFonts w:ascii="Arial" w:eastAsia="Arial" w:hAnsi="Arial" w:cs="Arial"/>
        </w:rPr>
        <w:t>All pupils have a pupil profile which provides staff with key information including:</w:t>
      </w:r>
    </w:p>
    <w:p w14:paraId="2FCFB572" w14:textId="12B02AAD" w:rsidR="3151B4EC" w:rsidRDefault="3151B4EC" w:rsidP="5F8C5D0A">
      <w:pPr>
        <w:ind w:left="720"/>
        <w:rPr>
          <w:rFonts w:ascii="Arial" w:eastAsia="Arial" w:hAnsi="Arial" w:cs="Arial"/>
        </w:rPr>
      </w:pPr>
      <w:r w:rsidRPr="5F8C5D0A">
        <w:rPr>
          <w:rFonts w:ascii="Arial" w:eastAsia="Arial" w:hAnsi="Arial" w:cs="Arial"/>
        </w:rPr>
        <w:t>• strengths and interests</w:t>
      </w:r>
      <w:r>
        <w:br/>
      </w:r>
      <w:r w:rsidRPr="5F8C5D0A">
        <w:rPr>
          <w:rFonts w:ascii="Arial" w:eastAsia="Arial" w:hAnsi="Arial" w:cs="Arial"/>
        </w:rPr>
        <w:t>• triggers or difficulties</w:t>
      </w:r>
      <w:r>
        <w:br/>
      </w:r>
      <w:r w:rsidRPr="5F8C5D0A">
        <w:rPr>
          <w:rFonts w:ascii="Arial" w:eastAsia="Arial" w:hAnsi="Arial" w:cs="Arial"/>
        </w:rPr>
        <w:t>• helpful strategies</w:t>
      </w:r>
      <w:r>
        <w:br/>
      </w:r>
      <w:r w:rsidRPr="5F8C5D0A">
        <w:rPr>
          <w:rFonts w:ascii="Arial" w:eastAsia="Arial" w:hAnsi="Arial" w:cs="Arial"/>
        </w:rPr>
        <w:t>• trusted adults</w:t>
      </w:r>
    </w:p>
    <w:p w14:paraId="22209091" w14:textId="1080BD26" w:rsidR="5F8C5D0A" w:rsidRDefault="5F8C5D0A" w:rsidP="5F8C5D0A">
      <w:pPr>
        <w:rPr>
          <w:rFonts w:ascii="Arial" w:eastAsia="Arial" w:hAnsi="Arial" w:cs="Arial"/>
        </w:rPr>
      </w:pPr>
    </w:p>
    <w:p w14:paraId="339CD8AD" w14:textId="0711AC04" w:rsidR="3151B4EC" w:rsidRDefault="3151B4EC" w:rsidP="21617F94">
      <w:pPr>
        <w:rPr>
          <w:rFonts w:ascii="Arial" w:eastAsia="Arial" w:hAnsi="Arial" w:cs="Arial"/>
        </w:rPr>
      </w:pPr>
      <w:r w:rsidRPr="21617F94">
        <w:rPr>
          <w:rFonts w:ascii="Arial" w:eastAsia="Arial" w:hAnsi="Arial" w:cs="Arial"/>
        </w:rPr>
        <w:t>These profiles help staff understand how best to support each pupil.</w:t>
      </w:r>
    </w:p>
    <w:p w14:paraId="246D9AA1" w14:textId="71250D68" w:rsidR="21617F94" w:rsidRDefault="21617F94" w:rsidP="5F8C5D0A">
      <w:pPr>
        <w:rPr>
          <w:rFonts w:ascii="Arial" w:eastAsia="Arial" w:hAnsi="Arial" w:cs="Arial"/>
          <w:u w:val="single"/>
        </w:rPr>
      </w:pPr>
    </w:p>
    <w:p w14:paraId="1A275A74" w14:textId="33B597B0" w:rsidR="3151B4EC" w:rsidRDefault="3151B4EC" w:rsidP="5F8C5D0A">
      <w:pPr>
        <w:rPr>
          <w:rFonts w:ascii="Arial" w:eastAsia="Arial" w:hAnsi="Arial" w:cs="Arial"/>
          <w:u w:val="single"/>
        </w:rPr>
      </w:pPr>
      <w:r w:rsidRPr="5F8C5D0A">
        <w:rPr>
          <w:rFonts w:ascii="Arial" w:eastAsia="Arial" w:hAnsi="Arial" w:cs="Arial"/>
          <w:u w:val="single"/>
        </w:rPr>
        <w:t>Relational Behaviour Support Plans</w:t>
      </w:r>
    </w:p>
    <w:p w14:paraId="1703E627" w14:textId="076A64B7" w:rsidR="3151B4EC" w:rsidRDefault="3151B4EC" w:rsidP="21617F94">
      <w:pPr>
        <w:rPr>
          <w:rFonts w:ascii="Arial" w:eastAsia="Arial" w:hAnsi="Arial" w:cs="Arial"/>
        </w:rPr>
      </w:pPr>
      <w:r w:rsidRPr="21617F94">
        <w:rPr>
          <w:rFonts w:ascii="Arial" w:eastAsia="Arial" w:hAnsi="Arial" w:cs="Arial"/>
        </w:rPr>
        <w:t>Where behaviour difficulties are persistent or pose a safety concern, a relational behaviour support plan may be developed.</w:t>
      </w:r>
    </w:p>
    <w:p w14:paraId="64161FCC" w14:textId="2DE42D81" w:rsidR="3151B4EC" w:rsidRDefault="3151B4EC" w:rsidP="21617F94">
      <w:pPr>
        <w:rPr>
          <w:rFonts w:ascii="Arial" w:eastAsia="Arial" w:hAnsi="Arial" w:cs="Arial"/>
        </w:rPr>
      </w:pPr>
      <w:r w:rsidRPr="21617F94">
        <w:rPr>
          <w:rFonts w:ascii="Arial" w:eastAsia="Arial" w:hAnsi="Arial" w:cs="Arial"/>
        </w:rPr>
        <w:t>These plans identify:</w:t>
      </w:r>
    </w:p>
    <w:p w14:paraId="2953C9C3" w14:textId="40FE8D9F" w:rsidR="3151B4EC" w:rsidRDefault="3151B4EC" w:rsidP="5F8C5D0A">
      <w:pPr>
        <w:ind w:left="720"/>
        <w:rPr>
          <w:rFonts w:ascii="Arial" w:eastAsia="Arial" w:hAnsi="Arial" w:cs="Arial"/>
        </w:rPr>
      </w:pPr>
      <w:r w:rsidRPr="5F8C5D0A">
        <w:rPr>
          <w:rFonts w:ascii="Arial" w:eastAsia="Arial" w:hAnsi="Arial" w:cs="Arial"/>
        </w:rPr>
        <w:t>• possible triggers</w:t>
      </w:r>
      <w:r>
        <w:br/>
      </w:r>
      <w:r w:rsidRPr="5F8C5D0A">
        <w:rPr>
          <w:rFonts w:ascii="Arial" w:eastAsia="Arial" w:hAnsi="Arial" w:cs="Arial"/>
        </w:rPr>
        <w:t>• early warning signs</w:t>
      </w:r>
      <w:r>
        <w:br/>
      </w:r>
      <w:r w:rsidRPr="5F8C5D0A">
        <w:rPr>
          <w:rFonts w:ascii="Arial" w:eastAsia="Arial" w:hAnsi="Arial" w:cs="Arial"/>
        </w:rPr>
        <w:lastRenderedPageBreak/>
        <w:t>• regulation strategies</w:t>
      </w:r>
      <w:r>
        <w:br/>
      </w:r>
      <w:r w:rsidRPr="5F8C5D0A">
        <w:rPr>
          <w:rFonts w:ascii="Arial" w:eastAsia="Arial" w:hAnsi="Arial" w:cs="Arial"/>
        </w:rPr>
        <w:t>• staff responses during escalation</w:t>
      </w:r>
      <w:r>
        <w:br/>
      </w:r>
      <w:r w:rsidRPr="5F8C5D0A">
        <w:rPr>
          <w:rFonts w:ascii="Arial" w:eastAsia="Arial" w:hAnsi="Arial" w:cs="Arial"/>
        </w:rPr>
        <w:t>• agreed support strategies</w:t>
      </w:r>
    </w:p>
    <w:p w14:paraId="33309911" w14:textId="184AD328" w:rsidR="5F8C5D0A" w:rsidRDefault="5F8C5D0A" w:rsidP="5F8C5D0A">
      <w:pPr>
        <w:rPr>
          <w:rFonts w:ascii="Arial" w:eastAsia="Arial" w:hAnsi="Arial" w:cs="Arial"/>
        </w:rPr>
      </w:pPr>
    </w:p>
    <w:p w14:paraId="002813F1" w14:textId="173E1CA1" w:rsidR="3151B4EC" w:rsidRDefault="3151B4EC" w:rsidP="21617F94">
      <w:pPr>
        <w:rPr>
          <w:rFonts w:ascii="Arial" w:eastAsia="Arial" w:hAnsi="Arial" w:cs="Arial"/>
        </w:rPr>
      </w:pPr>
      <w:r w:rsidRPr="21617F94">
        <w:rPr>
          <w:rFonts w:ascii="Arial" w:eastAsia="Arial" w:hAnsi="Arial" w:cs="Arial"/>
        </w:rPr>
        <w:t>Plans are reviewed regularly and may involve parents and external professionals.</w:t>
      </w:r>
    </w:p>
    <w:p w14:paraId="4FA70F62" w14:textId="63E53E69" w:rsidR="21617F94" w:rsidRDefault="21617F94" w:rsidP="21617F94">
      <w:pPr>
        <w:rPr>
          <w:rFonts w:ascii="Arial" w:eastAsia="Arial" w:hAnsi="Arial" w:cs="Arial"/>
        </w:rPr>
      </w:pPr>
    </w:p>
    <w:p w14:paraId="6C3A6D78" w14:textId="110F9C38" w:rsidR="3151B4EC" w:rsidRDefault="3151B4EC" w:rsidP="21617F94">
      <w:pPr>
        <w:rPr>
          <w:rFonts w:ascii="Arial" w:eastAsia="Arial" w:hAnsi="Arial" w:cs="Arial"/>
        </w:rPr>
      </w:pPr>
      <w:r w:rsidRPr="5F8C5D0A">
        <w:rPr>
          <w:rFonts w:ascii="Arial" w:eastAsia="Arial" w:hAnsi="Arial" w:cs="Arial"/>
        </w:rPr>
        <w:t xml:space="preserve">11. </w:t>
      </w:r>
      <w:r w:rsidRPr="5F8C5D0A">
        <w:rPr>
          <w:rFonts w:ascii="Arial" w:eastAsia="Arial" w:hAnsi="Arial" w:cs="Arial"/>
          <w:u w:val="single"/>
        </w:rPr>
        <w:t>Staff Responsibilities</w:t>
      </w:r>
    </w:p>
    <w:p w14:paraId="0F9B4D87" w14:textId="35DB5661" w:rsidR="3151B4EC" w:rsidRDefault="3151B4EC" w:rsidP="21617F94">
      <w:pPr>
        <w:rPr>
          <w:rFonts w:ascii="Arial" w:eastAsia="Arial" w:hAnsi="Arial" w:cs="Arial"/>
        </w:rPr>
      </w:pPr>
      <w:r w:rsidRPr="21617F94">
        <w:rPr>
          <w:rFonts w:ascii="Arial" w:eastAsia="Arial" w:hAnsi="Arial" w:cs="Arial"/>
        </w:rPr>
        <w:t>All staff are responsible for maintaining clear and consistent expectations for behaviour.</w:t>
      </w:r>
    </w:p>
    <w:p w14:paraId="4A5B8C57" w14:textId="35122537" w:rsidR="3151B4EC" w:rsidRDefault="3151B4EC" w:rsidP="21617F94">
      <w:pPr>
        <w:rPr>
          <w:rFonts w:ascii="Arial" w:eastAsia="Arial" w:hAnsi="Arial" w:cs="Arial"/>
        </w:rPr>
      </w:pPr>
      <w:r w:rsidRPr="21617F94">
        <w:rPr>
          <w:rFonts w:ascii="Arial" w:eastAsia="Arial" w:hAnsi="Arial" w:cs="Arial"/>
        </w:rPr>
        <w:t>Staff are expected to:</w:t>
      </w:r>
    </w:p>
    <w:p w14:paraId="2E0396DD" w14:textId="3B55C2D2" w:rsidR="3151B4EC" w:rsidRDefault="3151B4EC" w:rsidP="5F8C5D0A">
      <w:pPr>
        <w:ind w:left="720"/>
        <w:rPr>
          <w:rFonts w:ascii="Arial" w:eastAsia="Arial" w:hAnsi="Arial" w:cs="Arial"/>
        </w:rPr>
      </w:pPr>
      <w:r w:rsidRPr="5F8C5D0A">
        <w:rPr>
          <w:rFonts w:ascii="Arial" w:eastAsia="Arial" w:hAnsi="Arial" w:cs="Arial"/>
        </w:rPr>
        <w:t>• address low-level disruption promptly</w:t>
      </w:r>
      <w:r>
        <w:br/>
      </w:r>
      <w:r w:rsidRPr="5F8C5D0A">
        <w:rPr>
          <w:rFonts w:ascii="Arial" w:eastAsia="Arial" w:hAnsi="Arial" w:cs="Arial"/>
        </w:rPr>
        <w:t>• give clear instructions to pupils</w:t>
      </w:r>
      <w:r>
        <w:br/>
      </w:r>
      <w:r w:rsidRPr="5F8C5D0A">
        <w:rPr>
          <w:rFonts w:ascii="Arial" w:eastAsia="Arial" w:hAnsi="Arial" w:cs="Arial"/>
        </w:rPr>
        <w:t>• follow the behaviour response system</w:t>
      </w:r>
      <w:r>
        <w:br/>
      </w:r>
      <w:r w:rsidRPr="5F8C5D0A">
        <w:rPr>
          <w:rFonts w:ascii="Arial" w:eastAsia="Arial" w:hAnsi="Arial" w:cs="Arial"/>
        </w:rPr>
        <w:t>• record behaviour incidents accurately</w:t>
      </w:r>
      <w:r>
        <w:br/>
      </w:r>
      <w:r w:rsidRPr="5F8C5D0A">
        <w:rPr>
          <w:rFonts w:ascii="Arial" w:eastAsia="Arial" w:hAnsi="Arial" w:cs="Arial"/>
        </w:rPr>
        <w:t>• ensure pupils who refuse to complete work are expected to complete it later</w:t>
      </w:r>
    </w:p>
    <w:p w14:paraId="0E198B43" w14:textId="06AE0908" w:rsidR="5F8C5D0A" w:rsidRDefault="5F8C5D0A" w:rsidP="5F8C5D0A">
      <w:pPr>
        <w:rPr>
          <w:rFonts w:ascii="Arial" w:eastAsia="Arial" w:hAnsi="Arial" w:cs="Arial"/>
        </w:rPr>
      </w:pPr>
    </w:p>
    <w:p w14:paraId="132C9206" w14:textId="68966587" w:rsidR="3151B4EC" w:rsidRDefault="3151B4EC" w:rsidP="21617F94">
      <w:pPr>
        <w:rPr>
          <w:rFonts w:ascii="Arial" w:eastAsia="Arial" w:hAnsi="Arial" w:cs="Arial"/>
        </w:rPr>
      </w:pPr>
      <w:r w:rsidRPr="21617F94">
        <w:rPr>
          <w:rFonts w:ascii="Arial" w:eastAsia="Arial" w:hAnsi="Arial" w:cs="Arial"/>
        </w:rPr>
        <w:t>Where behaviour occurs but does not prevent the lesson from continuing safely, staff may choose to follow up the behaviour at the end of the lesson or during break time.</w:t>
      </w:r>
    </w:p>
    <w:p w14:paraId="62EAEF40" w14:textId="6F1DEFA6" w:rsidR="565414CC" w:rsidRDefault="565414CC" w:rsidP="21617F94">
      <w:pPr>
        <w:rPr>
          <w:rFonts w:ascii="Arial" w:eastAsia="Arial" w:hAnsi="Arial" w:cs="Arial"/>
        </w:rPr>
      </w:pPr>
      <w:r w:rsidRPr="21617F94">
        <w:rPr>
          <w:rFonts w:ascii="Arial" w:eastAsia="Arial" w:hAnsi="Arial" w:cs="Arial"/>
        </w:rPr>
        <w:t xml:space="preserve">Regulation supports pupils to return to learning. It should not replace learning. </w:t>
      </w:r>
    </w:p>
    <w:p w14:paraId="6876BA44" w14:textId="01CC854F" w:rsidR="33F57259" w:rsidRDefault="33F57259" w:rsidP="21617F94">
      <w:pPr>
        <w:rPr>
          <w:rFonts w:ascii="Arial" w:eastAsia="Arial" w:hAnsi="Arial" w:cs="Arial"/>
        </w:rPr>
      </w:pPr>
      <w:r w:rsidRPr="21617F94">
        <w:rPr>
          <w:rFonts w:ascii="Arial" w:eastAsia="Arial" w:hAnsi="Arial" w:cs="Arial"/>
        </w:rPr>
        <w:t xml:space="preserve">Consistency across staff is essential so that pupils experience the same expectations in every classroom. </w:t>
      </w:r>
    </w:p>
    <w:p w14:paraId="7FA41B53" w14:textId="76D61B40" w:rsidR="21617F94" w:rsidRDefault="21617F94" w:rsidP="21617F94">
      <w:pPr>
        <w:rPr>
          <w:rFonts w:ascii="Arial" w:eastAsia="Arial" w:hAnsi="Arial" w:cs="Arial"/>
        </w:rPr>
      </w:pPr>
    </w:p>
    <w:p w14:paraId="194D64AF" w14:textId="2EC46C97" w:rsidR="3151B4EC" w:rsidRDefault="3151B4EC" w:rsidP="21617F94">
      <w:pPr>
        <w:rPr>
          <w:rFonts w:ascii="Arial" w:eastAsia="Arial" w:hAnsi="Arial" w:cs="Arial"/>
        </w:rPr>
      </w:pPr>
      <w:r w:rsidRPr="5F8C5D0A">
        <w:rPr>
          <w:rFonts w:ascii="Arial" w:eastAsia="Arial" w:hAnsi="Arial" w:cs="Arial"/>
        </w:rPr>
        <w:t>12</w:t>
      </w:r>
      <w:r w:rsidRPr="5F8C5D0A">
        <w:rPr>
          <w:rFonts w:ascii="Arial" w:eastAsia="Arial" w:hAnsi="Arial" w:cs="Arial"/>
          <w:u w:val="single"/>
        </w:rPr>
        <w:t>. Pupil Responsibilities</w:t>
      </w:r>
    </w:p>
    <w:p w14:paraId="3FA41DCE" w14:textId="3EDF0728" w:rsidR="3151B4EC" w:rsidRDefault="3151B4EC" w:rsidP="21617F94">
      <w:pPr>
        <w:rPr>
          <w:rFonts w:ascii="Arial" w:eastAsia="Arial" w:hAnsi="Arial" w:cs="Arial"/>
        </w:rPr>
      </w:pPr>
      <w:r w:rsidRPr="21617F94">
        <w:rPr>
          <w:rFonts w:ascii="Arial" w:eastAsia="Arial" w:hAnsi="Arial" w:cs="Arial"/>
        </w:rPr>
        <w:t>Pupils are expected to:</w:t>
      </w:r>
    </w:p>
    <w:p w14:paraId="40AA39F2" w14:textId="5A2A71F6" w:rsidR="3151B4EC" w:rsidRDefault="3151B4EC" w:rsidP="5F8C5D0A">
      <w:pPr>
        <w:ind w:left="720"/>
        <w:rPr>
          <w:rFonts w:ascii="Arial" w:eastAsia="Arial" w:hAnsi="Arial" w:cs="Arial"/>
        </w:rPr>
      </w:pPr>
      <w:r w:rsidRPr="5F8C5D0A">
        <w:rPr>
          <w:rFonts w:ascii="Arial" w:eastAsia="Arial" w:hAnsi="Arial" w:cs="Arial"/>
        </w:rPr>
        <w:t>• follow school expectations</w:t>
      </w:r>
      <w:r>
        <w:br/>
      </w:r>
      <w:r w:rsidRPr="5F8C5D0A">
        <w:rPr>
          <w:rFonts w:ascii="Arial" w:eastAsia="Arial" w:hAnsi="Arial" w:cs="Arial"/>
        </w:rPr>
        <w:t>• treat others with respect</w:t>
      </w:r>
      <w:r>
        <w:br/>
      </w:r>
      <w:r w:rsidRPr="5F8C5D0A">
        <w:rPr>
          <w:rFonts w:ascii="Arial" w:eastAsia="Arial" w:hAnsi="Arial" w:cs="Arial"/>
        </w:rPr>
        <w:t>• engage in learning</w:t>
      </w:r>
      <w:r>
        <w:br/>
      </w:r>
      <w:r w:rsidRPr="5F8C5D0A">
        <w:rPr>
          <w:rFonts w:ascii="Arial" w:eastAsia="Arial" w:hAnsi="Arial" w:cs="Arial"/>
        </w:rPr>
        <w:t>• take responsibility for their behaviour</w:t>
      </w:r>
      <w:r>
        <w:br/>
      </w:r>
      <w:r w:rsidRPr="5F8C5D0A">
        <w:rPr>
          <w:rFonts w:ascii="Arial" w:eastAsia="Arial" w:hAnsi="Arial" w:cs="Arial"/>
        </w:rPr>
        <w:t>• accept consequences when behaviour falls below expectations</w:t>
      </w:r>
    </w:p>
    <w:p w14:paraId="4F4CDF3F" w14:textId="6F0F2496" w:rsidR="21617F94" w:rsidRDefault="21617F94" w:rsidP="21617F94">
      <w:pPr>
        <w:rPr>
          <w:rFonts w:ascii="Arial" w:eastAsia="Arial" w:hAnsi="Arial" w:cs="Arial"/>
        </w:rPr>
      </w:pPr>
    </w:p>
    <w:p w14:paraId="06E8D79D" w14:textId="4F3FA5B9" w:rsidR="3151B4EC" w:rsidRDefault="3151B4EC" w:rsidP="21617F94">
      <w:pPr>
        <w:rPr>
          <w:rFonts w:ascii="Arial" w:eastAsia="Arial" w:hAnsi="Arial" w:cs="Arial"/>
        </w:rPr>
      </w:pPr>
      <w:r w:rsidRPr="5F8C5D0A">
        <w:rPr>
          <w:rFonts w:ascii="Arial" w:eastAsia="Arial" w:hAnsi="Arial" w:cs="Arial"/>
        </w:rPr>
        <w:t xml:space="preserve">13. </w:t>
      </w:r>
      <w:r w:rsidRPr="5F8C5D0A">
        <w:rPr>
          <w:rFonts w:ascii="Arial" w:eastAsia="Arial" w:hAnsi="Arial" w:cs="Arial"/>
          <w:u w:val="single"/>
        </w:rPr>
        <w:t>Working with Parents</w:t>
      </w:r>
    </w:p>
    <w:p w14:paraId="3117A2AB" w14:textId="4DA047F0" w:rsidR="3151B4EC" w:rsidRDefault="3151B4EC" w:rsidP="21617F94">
      <w:pPr>
        <w:rPr>
          <w:rFonts w:ascii="Arial" w:eastAsia="Arial" w:hAnsi="Arial" w:cs="Arial"/>
        </w:rPr>
      </w:pPr>
      <w:r w:rsidRPr="21617F94">
        <w:rPr>
          <w:rFonts w:ascii="Arial" w:eastAsia="Arial" w:hAnsi="Arial" w:cs="Arial"/>
        </w:rPr>
        <w:t xml:space="preserve">The </w:t>
      </w:r>
      <w:proofErr w:type="gramStart"/>
      <w:r w:rsidRPr="21617F94">
        <w:rPr>
          <w:rFonts w:ascii="Arial" w:eastAsia="Arial" w:hAnsi="Arial" w:cs="Arial"/>
        </w:rPr>
        <w:t>school works</w:t>
      </w:r>
      <w:proofErr w:type="gramEnd"/>
      <w:r w:rsidRPr="21617F94">
        <w:rPr>
          <w:rFonts w:ascii="Arial" w:eastAsia="Arial" w:hAnsi="Arial" w:cs="Arial"/>
        </w:rPr>
        <w:t xml:space="preserve"> closely with parents and carers to support positive behaviour.</w:t>
      </w:r>
    </w:p>
    <w:p w14:paraId="46B817A6" w14:textId="0449620A" w:rsidR="3151B4EC" w:rsidRDefault="3151B4EC" w:rsidP="21617F94">
      <w:pPr>
        <w:rPr>
          <w:rFonts w:ascii="Arial" w:eastAsia="Arial" w:hAnsi="Arial" w:cs="Arial"/>
        </w:rPr>
      </w:pPr>
      <w:r w:rsidRPr="21617F94">
        <w:rPr>
          <w:rFonts w:ascii="Arial" w:eastAsia="Arial" w:hAnsi="Arial" w:cs="Arial"/>
        </w:rPr>
        <w:t>Parents may be contacted where behaviour concerns arise and may be invited to meetings where additional support is required.</w:t>
      </w:r>
    </w:p>
    <w:p w14:paraId="4DBD6273" w14:textId="6E3EC8A9" w:rsidR="21617F94" w:rsidRDefault="21617F94" w:rsidP="21617F94">
      <w:pPr>
        <w:rPr>
          <w:rFonts w:ascii="Arial" w:eastAsia="Arial" w:hAnsi="Arial" w:cs="Arial"/>
        </w:rPr>
      </w:pPr>
    </w:p>
    <w:p w14:paraId="338A7282" w14:textId="46BF0602" w:rsidR="3151B4EC" w:rsidRDefault="3151B4EC" w:rsidP="21617F94">
      <w:pPr>
        <w:rPr>
          <w:rFonts w:ascii="Arial" w:eastAsia="Arial" w:hAnsi="Arial" w:cs="Arial"/>
        </w:rPr>
      </w:pPr>
      <w:r w:rsidRPr="5F8C5D0A">
        <w:rPr>
          <w:rFonts w:ascii="Arial" w:eastAsia="Arial" w:hAnsi="Arial" w:cs="Arial"/>
        </w:rPr>
        <w:t xml:space="preserve">14. </w:t>
      </w:r>
      <w:r w:rsidRPr="5F8C5D0A">
        <w:rPr>
          <w:rFonts w:ascii="Arial" w:eastAsia="Arial" w:hAnsi="Arial" w:cs="Arial"/>
          <w:u w:val="single"/>
        </w:rPr>
        <w:t>Monitoring and Review</w:t>
      </w:r>
    </w:p>
    <w:p w14:paraId="693FBCBE" w14:textId="5DAEAE23" w:rsidR="3151B4EC" w:rsidRDefault="3151B4EC" w:rsidP="21617F94">
      <w:pPr>
        <w:rPr>
          <w:rFonts w:ascii="Arial" w:eastAsia="Arial" w:hAnsi="Arial" w:cs="Arial"/>
        </w:rPr>
      </w:pPr>
      <w:r w:rsidRPr="21617F94">
        <w:rPr>
          <w:rFonts w:ascii="Arial" w:eastAsia="Arial" w:hAnsi="Arial" w:cs="Arial"/>
        </w:rPr>
        <w:t>This policy will be reviewed regularly by the senior leadership team and governing body to ensure it continues to meet the needs of the school community.</w:t>
      </w:r>
    </w:p>
    <w:p w14:paraId="3CA29A2B" w14:textId="68ED3614" w:rsidR="21617F94" w:rsidRDefault="21617F94" w:rsidP="21617F94">
      <w:pPr>
        <w:rPr>
          <w:rFonts w:ascii="Arial" w:eastAsia="Arial" w:hAnsi="Arial" w:cs="Arial"/>
        </w:rPr>
      </w:pPr>
    </w:p>
    <w:p w14:paraId="1281B06A" w14:textId="1024D7B4" w:rsidR="21617F94" w:rsidRDefault="21617F94" w:rsidP="21617F94">
      <w:pPr>
        <w:rPr>
          <w:rFonts w:ascii="Arial" w:eastAsia="Arial" w:hAnsi="Arial" w:cs="Arial"/>
        </w:rPr>
      </w:pPr>
    </w:p>
    <w:p w14:paraId="277C6898" w14:textId="631E5116" w:rsidR="21617F94" w:rsidRDefault="21617F94" w:rsidP="21617F94">
      <w:pPr>
        <w:rPr>
          <w:rFonts w:ascii="Arial" w:eastAsia="Arial" w:hAnsi="Arial" w:cs="Arial"/>
        </w:rPr>
      </w:pPr>
    </w:p>
    <w:p w14:paraId="07857212" w14:textId="4EC6703B" w:rsidR="21617F94" w:rsidRDefault="21617F94" w:rsidP="21617F94">
      <w:pPr>
        <w:rPr>
          <w:rFonts w:ascii="Arial" w:eastAsia="Arial" w:hAnsi="Arial" w:cs="Arial"/>
        </w:rPr>
      </w:pPr>
    </w:p>
    <w:p w14:paraId="0FEA2C95" w14:textId="4524519A" w:rsidR="21617F94" w:rsidRDefault="21617F94" w:rsidP="21617F94">
      <w:pPr>
        <w:rPr>
          <w:rFonts w:ascii="Arial" w:eastAsia="Arial" w:hAnsi="Arial" w:cs="Arial"/>
        </w:rPr>
      </w:pPr>
    </w:p>
    <w:p w14:paraId="0431F681" w14:textId="3E0C98E6" w:rsidR="21617F94" w:rsidRDefault="21617F94" w:rsidP="21617F94">
      <w:pPr>
        <w:rPr>
          <w:rFonts w:ascii="Arial" w:eastAsia="Arial" w:hAnsi="Arial" w:cs="Arial"/>
        </w:rPr>
      </w:pPr>
    </w:p>
    <w:sectPr w:rsidR="21617F94">
      <w:headerReference w:type="default" r:id="rId12"/>
      <w:footerReference w:type="even" r:id="rId13"/>
      <w:footerReference w:type="default" r:id="rId14"/>
      <w:pgSz w:w="11900" w:h="16840"/>
      <w:pgMar w:top="1842"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5626" w14:textId="77777777" w:rsidR="00BB1347" w:rsidRDefault="00BB1347">
      <w:r>
        <w:separator/>
      </w:r>
    </w:p>
  </w:endnote>
  <w:endnote w:type="continuationSeparator" w:id="0">
    <w:p w14:paraId="1240C061" w14:textId="77777777" w:rsidR="00BB1347" w:rsidRDefault="00BB1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C0CE" w14:textId="77777777" w:rsidR="000F45F9" w:rsidRDefault="00361BB4" w:rsidP="21617F94">
    <w:pPr>
      <w:pBdr>
        <w:top w:val="nil"/>
        <w:left w:val="nil"/>
        <w:bottom w:val="nil"/>
        <w:right w:val="nil"/>
        <w:between w:val="nil"/>
      </w:pBdr>
      <w:tabs>
        <w:tab w:val="center" w:pos="4513"/>
        <w:tab w:val="right" w:pos="9026"/>
      </w:tabs>
      <w:jc w:val="center"/>
      <w:rPr>
        <w:rFonts w:ascii="Calibri" w:eastAsia="Calibri" w:hAnsi="Calibri" w:cs="Calibri"/>
        <w:color w:val="000000"/>
      </w:rPr>
    </w:pPr>
    <w:r w:rsidRPr="21617F94">
      <w:rPr>
        <w:rFonts w:ascii="Calibri" w:eastAsia="Calibri" w:hAnsi="Calibri" w:cs="Calibri"/>
        <w:color w:val="000000" w:themeColor="text1"/>
      </w:rPr>
      <w:fldChar w:fldCharType="begin"/>
    </w:r>
    <w:r w:rsidRPr="21617F94">
      <w:rPr>
        <w:rFonts w:ascii="Calibri" w:eastAsia="Calibri" w:hAnsi="Calibri" w:cs="Calibri"/>
        <w:color w:val="000000" w:themeColor="text1"/>
      </w:rPr>
      <w:instrText>PAGE</w:instrText>
    </w:r>
    <w:r w:rsidRPr="21617F94">
      <w:rPr>
        <w:rFonts w:ascii="Calibri" w:eastAsia="Calibri" w:hAnsi="Calibri" w:cs="Calibri"/>
        <w:color w:val="000000" w:themeColor="text1"/>
      </w:rPr>
      <w:fldChar w:fldCharType="separate"/>
    </w:r>
    <w:r w:rsidRPr="21617F94">
      <w:rPr>
        <w:rFonts w:ascii="Calibri" w:eastAsia="Calibri" w:hAnsi="Calibri" w:cs="Calibri"/>
        <w:color w:val="000000" w:themeColor="text1"/>
      </w:rPr>
      <w:fldChar w:fldCharType="end"/>
    </w:r>
  </w:p>
  <w:p w14:paraId="7B266497" w14:textId="77777777" w:rsidR="000F45F9" w:rsidRDefault="000F45F9" w:rsidP="21617F94">
    <w:pPr>
      <w:pBdr>
        <w:top w:val="nil"/>
        <w:left w:val="nil"/>
        <w:bottom w:val="nil"/>
        <w:right w:val="nil"/>
        <w:between w:val="nil"/>
      </w:pBdr>
      <w:tabs>
        <w:tab w:val="center" w:pos="4513"/>
        <w:tab w:val="right" w:pos="9026"/>
      </w:tabs>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D2B28" w14:textId="77777777" w:rsidR="000F45F9" w:rsidRDefault="21617F94" w:rsidP="21617F94">
    <w:pPr>
      <w:pBdr>
        <w:top w:val="nil"/>
        <w:left w:val="nil"/>
        <w:bottom w:val="nil"/>
        <w:right w:val="nil"/>
        <w:between w:val="nil"/>
      </w:pBdr>
      <w:tabs>
        <w:tab w:val="center" w:pos="4513"/>
        <w:tab w:val="right" w:pos="9026"/>
      </w:tabs>
      <w:jc w:val="center"/>
      <w:rPr>
        <w:rFonts w:ascii="Calibri" w:eastAsia="Calibri" w:hAnsi="Calibri" w:cs="Calibri"/>
        <w:color w:val="000000"/>
      </w:rPr>
    </w:pPr>
    <w:r w:rsidRPr="21617F94">
      <w:rPr>
        <w:rFonts w:ascii="Calibri" w:eastAsia="Calibri" w:hAnsi="Calibri" w:cs="Calibri"/>
        <w:color w:val="000000" w:themeColor="text1"/>
      </w:rPr>
      <w:t xml:space="preserve">Page </w:t>
    </w:r>
    <w:r w:rsidR="00361BB4" w:rsidRPr="21617F94">
      <w:rPr>
        <w:rFonts w:ascii="Calibri" w:eastAsia="Calibri" w:hAnsi="Calibri" w:cs="Calibri"/>
        <w:b/>
        <w:bCs/>
        <w:color w:val="000000" w:themeColor="text1"/>
      </w:rPr>
      <w:fldChar w:fldCharType="begin"/>
    </w:r>
    <w:r w:rsidR="00361BB4" w:rsidRPr="21617F94">
      <w:rPr>
        <w:rFonts w:ascii="Calibri" w:eastAsia="Calibri" w:hAnsi="Calibri" w:cs="Calibri"/>
        <w:b/>
        <w:bCs/>
        <w:color w:val="000000" w:themeColor="text1"/>
      </w:rPr>
      <w:instrText>PAGE</w:instrText>
    </w:r>
    <w:r w:rsidR="00361BB4" w:rsidRPr="21617F94">
      <w:rPr>
        <w:rFonts w:ascii="Calibri" w:eastAsia="Calibri" w:hAnsi="Calibri" w:cs="Calibri"/>
        <w:b/>
        <w:bCs/>
        <w:color w:val="000000" w:themeColor="text1"/>
      </w:rPr>
      <w:fldChar w:fldCharType="separate"/>
    </w:r>
    <w:r w:rsidRPr="21617F94">
      <w:rPr>
        <w:rFonts w:ascii="Calibri" w:eastAsia="Calibri" w:hAnsi="Calibri" w:cs="Calibri"/>
        <w:b/>
        <w:bCs/>
        <w:color w:val="000000" w:themeColor="text1"/>
      </w:rPr>
      <w:t>1</w:t>
    </w:r>
    <w:r w:rsidR="00361BB4" w:rsidRPr="21617F94">
      <w:rPr>
        <w:rFonts w:ascii="Calibri" w:eastAsia="Calibri" w:hAnsi="Calibri" w:cs="Calibri"/>
        <w:b/>
        <w:bCs/>
        <w:color w:val="000000" w:themeColor="text1"/>
      </w:rPr>
      <w:fldChar w:fldCharType="end"/>
    </w:r>
    <w:r w:rsidRPr="21617F94">
      <w:rPr>
        <w:rFonts w:ascii="Calibri" w:eastAsia="Calibri" w:hAnsi="Calibri" w:cs="Calibri"/>
        <w:color w:val="000000" w:themeColor="text1"/>
      </w:rPr>
      <w:t xml:space="preserve"> of </w:t>
    </w:r>
    <w:r w:rsidR="00361BB4" w:rsidRPr="21617F94">
      <w:rPr>
        <w:rFonts w:ascii="Calibri" w:eastAsia="Calibri" w:hAnsi="Calibri" w:cs="Calibri"/>
        <w:b/>
        <w:bCs/>
        <w:color w:val="000000" w:themeColor="text1"/>
      </w:rPr>
      <w:fldChar w:fldCharType="begin"/>
    </w:r>
    <w:r w:rsidR="00361BB4" w:rsidRPr="21617F94">
      <w:rPr>
        <w:rFonts w:ascii="Calibri" w:eastAsia="Calibri" w:hAnsi="Calibri" w:cs="Calibri"/>
        <w:b/>
        <w:bCs/>
        <w:color w:val="000000" w:themeColor="text1"/>
      </w:rPr>
      <w:instrText>NUMPAGES</w:instrText>
    </w:r>
    <w:r w:rsidR="00361BB4" w:rsidRPr="21617F94">
      <w:rPr>
        <w:rFonts w:ascii="Calibri" w:eastAsia="Calibri" w:hAnsi="Calibri" w:cs="Calibri"/>
        <w:b/>
        <w:bCs/>
        <w:color w:val="000000" w:themeColor="text1"/>
      </w:rPr>
      <w:fldChar w:fldCharType="separate"/>
    </w:r>
    <w:r w:rsidRPr="21617F94">
      <w:rPr>
        <w:rFonts w:ascii="Calibri" w:eastAsia="Calibri" w:hAnsi="Calibri" w:cs="Calibri"/>
        <w:b/>
        <w:bCs/>
        <w:color w:val="000000" w:themeColor="text1"/>
      </w:rPr>
      <w:t>2</w:t>
    </w:r>
    <w:r w:rsidR="00361BB4" w:rsidRPr="21617F94">
      <w:rPr>
        <w:rFonts w:ascii="Calibri" w:eastAsia="Calibri" w:hAnsi="Calibri" w:cs="Calibri"/>
        <w:b/>
        <w:bCs/>
        <w:color w:val="000000" w:themeColor="text1"/>
      </w:rPr>
      <w:fldChar w:fldCharType="end"/>
    </w:r>
  </w:p>
  <w:p w14:paraId="6AED8860" w14:textId="77777777" w:rsidR="000F45F9" w:rsidRDefault="000F45F9" w:rsidP="21617F94">
    <w:pPr>
      <w:pBdr>
        <w:top w:val="nil"/>
        <w:left w:val="nil"/>
        <w:bottom w:val="nil"/>
        <w:right w:val="nil"/>
        <w:between w:val="nil"/>
      </w:pBdr>
      <w:tabs>
        <w:tab w:val="center" w:pos="4513"/>
        <w:tab w:val="right" w:pos="9026"/>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F6D80" w14:textId="77777777" w:rsidR="00BB1347" w:rsidRDefault="00BB1347">
      <w:r>
        <w:separator/>
      </w:r>
    </w:p>
  </w:footnote>
  <w:footnote w:type="continuationSeparator" w:id="0">
    <w:p w14:paraId="28896DF3" w14:textId="77777777" w:rsidR="00BB1347" w:rsidRDefault="00BB1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824E" w14:textId="77717FAF" w:rsidR="000F45F9" w:rsidRDefault="21617F94" w:rsidP="21617F94">
    <w:pPr>
      <w:pBdr>
        <w:top w:val="nil"/>
        <w:left w:val="nil"/>
        <w:bottom w:val="nil"/>
        <w:right w:val="nil"/>
        <w:between w:val="nil"/>
      </w:pBdr>
      <w:tabs>
        <w:tab w:val="center" w:pos="4513"/>
        <w:tab w:val="right" w:pos="9026"/>
      </w:tabs>
      <w:jc w:val="center"/>
      <w:rPr>
        <w:rFonts w:ascii="Calibri" w:eastAsia="Calibri" w:hAnsi="Calibri" w:cs="Calibri"/>
        <w:color w:val="000000"/>
      </w:rPr>
    </w:pPr>
    <w:r>
      <w:rPr>
        <w:noProof/>
      </w:rPr>
      <w:drawing>
        <wp:inline distT="0" distB="0" distL="0" distR="0" wp14:anchorId="54AE7410" wp14:editId="49175055">
          <wp:extent cx="2487168" cy="1399032"/>
          <wp:effectExtent l="0" t="0" r="0" b="0"/>
          <wp:docPr id="10918997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7168" cy="1399032"/>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3jXqOAVqWKVSe" int2:id="aEDfIMF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766"/>
    <w:multiLevelType w:val="multilevel"/>
    <w:tmpl w:val="DDEAED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7D0321"/>
    <w:multiLevelType w:val="multilevel"/>
    <w:tmpl w:val="89F2A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902CD9"/>
    <w:multiLevelType w:val="multilevel"/>
    <w:tmpl w:val="89C00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930F22"/>
    <w:multiLevelType w:val="multilevel"/>
    <w:tmpl w:val="989064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BFB43"/>
    <w:multiLevelType w:val="hybridMultilevel"/>
    <w:tmpl w:val="6FBC13CE"/>
    <w:lvl w:ilvl="0" w:tplc="33A0FEC6">
      <w:start w:val="1"/>
      <w:numFmt w:val="bullet"/>
      <w:lvlText w:val="·"/>
      <w:lvlJc w:val="left"/>
      <w:pPr>
        <w:ind w:left="720" w:hanging="360"/>
      </w:pPr>
      <w:rPr>
        <w:rFonts w:ascii="Arial" w:hAnsi="Arial" w:hint="default"/>
      </w:rPr>
    </w:lvl>
    <w:lvl w:ilvl="1" w:tplc="86ACFC90">
      <w:start w:val="1"/>
      <w:numFmt w:val="bullet"/>
      <w:lvlText w:val="o"/>
      <w:lvlJc w:val="left"/>
      <w:pPr>
        <w:ind w:left="1440" w:hanging="360"/>
      </w:pPr>
      <w:rPr>
        <w:rFonts w:ascii="Courier New" w:hAnsi="Courier New" w:hint="default"/>
      </w:rPr>
    </w:lvl>
    <w:lvl w:ilvl="2" w:tplc="EAF6810C">
      <w:start w:val="1"/>
      <w:numFmt w:val="bullet"/>
      <w:lvlText w:val=""/>
      <w:lvlJc w:val="left"/>
      <w:pPr>
        <w:ind w:left="2160" w:hanging="360"/>
      </w:pPr>
      <w:rPr>
        <w:rFonts w:ascii="Wingdings" w:hAnsi="Wingdings" w:hint="default"/>
      </w:rPr>
    </w:lvl>
    <w:lvl w:ilvl="3" w:tplc="187E12FA">
      <w:start w:val="1"/>
      <w:numFmt w:val="bullet"/>
      <w:lvlText w:val=""/>
      <w:lvlJc w:val="left"/>
      <w:pPr>
        <w:ind w:left="2880" w:hanging="360"/>
      </w:pPr>
      <w:rPr>
        <w:rFonts w:ascii="Symbol" w:hAnsi="Symbol" w:hint="default"/>
      </w:rPr>
    </w:lvl>
    <w:lvl w:ilvl="4" w:tplc="50D0C4A2">
      <w:start w:val="1"/>
      <w:numFmt w:val="bullet"/>
      <w:lvlText w:val="o"/>
      <w:lvlJc w:val="left"/>
      <w:pPr>
        <w:ind w:left="3600" w:hanging="360"/>
      </w:pPr>
      <w:rPr>
        <w:rFonts w:ascii="Courier New" w:hAnsi="Courier New" w:hint="default"/>
      </w:rPr>
    </w:lvl>
    <w:lvl w:ilvl="5" w:tplc="27B46D62">
      <w:start w:val="1"/>
      <w:numFmt w:val="bullet"/>
      <w:lvlText w:val=""/>
      <w:lvlJc w:val="left"/>
      <w:pPr>
        <w:ind w:left="4320" w:hanging="360"/>
      </w:pPr>
      <w:rPr>
        <w:rFonts w:ascii="Wingdings" w:hAnsi="Wingdings" w:hint="default"/>
      </w:rPr>
    </w:lvl>
    <w:lvl w:ilvl="6" w:tplc="A9967A96">
      <w:start w:val="1"/>
      <w:numFmt w:val="bullet"/>
      <w:lvlText w:val=""/>
      <w:lvlJc w:val="left"/>
      <w:pPr>
        <w:ind w:left="5040" w:hanging="360"/>
      </w:pPr>
      <w:rPr>
        <w:rFonts w:ascii="Symbol" w:hAnsi="Symbol" w:hint="default"/>
      </w:rPr>
    </w:lvl>
    <w:lvl w:ilvl="7" w:tplc="30D491F4">
      <w:start w:val="1"/>
      <w:numFmt w:val="bullet"/>
      <w:lvlText w:val="o"/>
      <w:lvlJc w:val="left"/>
      <w:pPr>
        <w:ind w:left="5760" w:hanging="360"/>
      </w:pPr>
      <w:rPr>
        <w:rFonts w:ascii="Courier New" w:hAnsi="Courier New" w:hint="default"/>
      </w:rPr>
    </w:lvl>
    <w:lvl w:ilvl="8" w:tplc="D7625310">
      <w:start w:val="1"/>
      <w:numFmt w:val="bullet"/>
      <w:lvlText w:val=""/>
      <w:lvlJc w:val="left"/>
      <w:pPr>
        <w:ind w:left="6480" w:hanging="360"/>
      </w:pPr>
      <w:rPr>
        <w:rFonts w:ascii="Wingdings" w:hAnsi="Wingdings" w:hint="default"/>
      </w:rPr>
    </w:lvl>
  </w:abstractNum>
  <w:abstractNum w:abstractNumId="5" w15:restartNumberingAfterBreak="0">
    <w:nsid w:val="1D672DE1"/>
    <w:multiLevelType w:val="multilevel"/>
    <w:tmpl w:val="8FF40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CF7EA9"/>
    <w:multiLevelType w:val="multilevel"/>
    <w:tmpl w:val="DED8C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7E2D3D"/>
    <w:multiLevelType w:val="multilevel"/>
    <w:tmpl w:val="8CD8E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3A610F"/>
    <w:multiLevelType w:val="hybridMultilevel"/>
    <w:tmpl w:val="138417B8"/>
    <w:lvl w:ilvl="0" w:tplc="3A180046">
      <w:start w:val="1"/>
      <w:numFmt w:val="bullet"/>
      <w:lvlText w:val=""/>
      <w:lvlJc w:val="left"/>
      <w:pPr>
        <w:ind w:left="720" w:hanging="360"/>
      </w:pPr>
      <w:rPr>
        <w:rFonts w:ascii="Symbol" w:hAnsi="Symbol" w:hint="default"/>
      </w:rPr>
    </w:lvl>
    <w:lvl w:ilvl="1" w:tplc="C3869674">
      <w:start w:val="1"/>
      <w:numFmt w:val="bullet"/>
      <w:lvlText w:val="o"/>
      <w:lvlJc w:val="left"/>
      <w:pPr>
        <w:ind w:left="1440" w:hanging="360"/>
      </w:pPr>
      <w:rPr>
        <w:rFonts w:ascii="Courier New" w:hAnsi="Courier New" w:hint="default"/>
      </w:rPr>
    </w:lvl>
    <w:lvl w:ilvl="2" w:tplc="6C9CFFCE">
      <w:start w:val="1"/>
      <w:numFmt w:val="bullet"/>
      <w:lvlText w:val=""/>
      <w:lvlJc w:val="left"/>
      <w:pPr>
        <w:ind w:left="2160" w:hanging="360"/>
      </w:pPr>
      <w:rPr>
        <w:rFonts w:ascii="Wingdings" w:hAnsi="Wingdings" w:hint="default"/>
      </w:rPr>
    </w:lvl>
    <w:lvl w:ilvl="3" w:tplc="3C027F24">
      <w:start w:val="1"/>
      <w:numFmt w:val="bullet"/>
      <w:lvlText w:val=""/>
      <w:lvlJc w:val="left"/>
      <w:pPr>
        <w:ind w:left="2880" w:hanging="360"/>
      </w:pPr>
      <w:rPr>
        <w:rFonts w:ascii="Symbol" w:hAnsi="Symbol" w:hint="default"/>
      </w:rPr>
    </w:lvl>
    <w:lvl w:ilvl="4" w:tplc="23DC334E">
      <w:start w:val="1"/>
      <w:numFmt w:val="bullet"/>
      <w:lvlText w:val="o"/>
      <w:lvlJc w:val="left"/>
      <w:pPr>
        <w:ind w:left="3600" w:hanging="360"/>
      </w:pPr>
      <w:rPr>
        <w:rFonts w:ascii="Courier New" w:hAnsi="Courier New" w:hint="default"/>
      </w:rPr>
    </w:lvl>
    <w:lvl w:ilvl="5" w:tplc="B24E0A74">
      <w:start w:val="1"/>
      <w:numFmt w:val="bullet"/>
      <w:lvlText w:val=""/>
      <w:lvlJc w:val="left"/>
      <w:pPr>
        <w:ind w:left="4320" w:hanging="360"/>
      </w:pPr>
      <w:rPr>
        <w:rFonts w:ascii="Wingdings" w:hAnsi="Wingdings" w:hint="default"/>
      </w:rPr>
    </w:lvl>
    <w:lvl w:ilvl="6" w:tplc="7B029666">
      <w:start w:val="1"/>
      <w:numFmt w:val="bullet"/>
      <w:lvlText w:val=""/>
      <w:lvlJc w:val="left"/>
      <w:pPr>
        <w:ind w:left="5040" w:hanging="360"/>
      </w:pPr>
      <w:rPr>
        <w:rFonts w:ascii="Symbol" w:hAnsi="Symbol" w:hint="default"/>
      </w:rPr>
    </w:lvl>
    <w:lvl w:ilvl="7" w:tplc="5B12587E">
      <w:start w:val="1"/>
      <w:numFmt w:val="bullet"/>
      <w:lvlText w:val="o"/>
      <w:lvlJc w:val="left"/>
      <w:pPr>
        <w:ind w:left="5760" w:hanging="360"/>
      </w:pPr>
      <w:rPr>
        <w:rFonts w:ascii="Courier New" w:hAnsi="Courier New" w:hint="default"/>
      </w:rPr>
    </w:lvl>
    <w:lvl w:ilvl="8" w:tplc="2C369B24">
      <w:start w:val="1"/>
      <w:numFmt w:val="bullet"/>
      <w:lvlText w:val=""/>
      <w:lvlJc w:val="left"/>
      <w:pPr>
        <w:ind w:left="6480" w:hanging="360"/>
      </w:pPr>
      <w:rPr>
        <w:rFonts w:ascii="Wingdings" w:hAnsi="Wingdings" w:hint="default"/>
      </w:rPr>
    </w:lvl>
  </w:abstractNum>
  <w:abstractNum w:abstractNumId="9" w15:restartNumberingAfterBreak="0">
    <w:nsid w:val="24481D99"/>
    <w:multiLevelType w:val="multilevel"/>
    <w:tmpl w:val="66788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7813BA5"/>
    <w:multiLevelType w:val="multilevel"/>
    <w:tmpl w:val="F7D2B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6606E4"/>
    <w:multiLevelType w:val="multilevel"/>
    <w:tmpl w:val="0D70E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2C768B"/>
    <w:multiLevelType w:val="multilevel"/>
    <w:tmpl w:val="2B363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CD80AA7"/>
    <w:multiLevelType w:val="multilevel"/>
    <w:tmpl w:val="BED81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D6C3C46"/>
    <w:multiLevelType w:val="multilevel"/>
    <w:tmpl w:val="257C6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DD1960E"/>
    <w:multiLevelType w:val="hybridMultilevel"/>
    <w:tmpl w:val="15A23DF8"/>
    <w:lvl w:ilvl="0" w:tplc="A2983A1A">
      <w:start w:val="1"/>
      <w:numFmt w:val="bullet"/>
      <w:lvlText w:val=""/>
      <w:lvlJc w:val="left"/>
      <w:pPr>
        <w:ind w:left="1080" w:hanging="360"/>
      </w:pPr>
      <w:rPr>
        <w:rFonts w:ascii="Symbol" w:hAnsi="Symbol" w:hint="default"/>
      </w:rPr>
    </w:lvl>
    <w:lvl w:ilvl="1" w:tplc="61B4BF52">
      <w:start w:val="1"/>
      <w:numFmt w:val="bullet"/>
      <w:lvlText w:val="o"/>
      <w:lvlJc w:val="left"/>
      <w:pPr>
        <w:ind w:left="1800" w:hanging="360"/>
      </w:pPr>
      <w:rPr>
        <w:rFonts w:ascii="Courier New" w:hAnsi="Courier New" w:hint="default"/>
      </w:rPr>
    </w:lvl>
    <w:lvl w:ilvl="2" w:tplc="4328A42C">
      <w:start w:val="1"/>
      <w:numFmt w:val="bullet"/>
      <w:lvlText w:val=""/>
      <w:lvlJc w:val="left"/>
      <w:pPr>
        <w:ind w:left="2520" w:hanging="360"/>
      </w:pPr>
      <w:rPr>
        <w:rFonts w:ascii="Wingdings" w:hAnsi="Wingdings" w:hint="default"/>
      </w:rPr>
    </w:lvl>
    <w:lvl w:ilvl="3" w:tplc="C96015E2">
      <w:start w:val="1"/>
      <w:numFmt w:val="bullet"/>
      <w:lvlText w:val=""/>
      <w:lvlJc w:val="left"/>
      <w:pPr>
        <w:ind w:left="3240" w:hanging="360"/>
      </w:pPr>
      <w:rPr>
        <w:rFonts w:ascii="Symbol" w:hAnsi="Symbol" w:hint="default"/>
      </w:rPr>
    </w:lvl>
    <w:lvl w:ilvl="4" w:tplc="CACA2488">
      <w:start w:val="1"/>
      <w:numFmt w:val="bullet"/>
      <w:lvlText w:val="o"/>
      <w:lvlJc w:val="left"/>
      <w:pPr>
        <w:ind w:left="3960" w:hanging="360"/>
      </w:pPr>
      <w:rPr>
        <w:rFonts w:ascii="Courier New" w:hAnsi="Courier New" w:hint="default"/>
      </w:rPr>
    </w:lvl>
    <w:lvl w:ilvl="5" w:tplc="D8BA0238">
      <w:start w:val="1"/>
      <w:numFmt w:val="bullet"/>
      <w:lvlText w:val=""/>
      <w:lvlJc w:val="left"/>
      <w:pPr>
        <w:ind w:left="4680" w:hanging="360"/>
      </w:pPr>
      <w:rPr>
        <w:rFonts w:ascii="Wingdings" w:hAnsi="Wingdings" w:hint="default"/>
      </w:rPr>
    </w:lvl>
    <w:lvl w:ilvl="6" w:tplc="62443C8C">
      <w:start w:val="1"/>
      <w:numFmt w:val="bullet"/>
      <w:lvlText w:val=""/>
      <w:lvlJc w:val="left"/>
      <w:pPr>
        <w:ind w:left="5400" w:hanging="360"/>
      </w:pPr>
      <w:rPr>
        <w:rFonts w:ascii="Symbol" w:hAnsi="Symbol" w:hint="default"/>
      </w:rPr>
    </w:lvl>
    <w:lvl w:ilvl="7" w:tplc="486252BE">
      <w:start w:val="1"/>
      <w:numFmt w:val="bullet"/>
      <w:lvlText w:val="o"/>
      <w:lvlJc w:val="left"/>
      <w:pPr>
        <w:ind w:left="6120" w:hanging="360"/>
      </w:pPr>
      <w:rPr>
        <w:rFonts w:ascii="Courier New" w:hAnsi="Courier New" w:hint="default"/>
      </w:rPr>
    </w:lvl>
    <w:lvl w:ilvl="8" w:tplc="9502E162">
      <w:start w:val="1"/>
      <w:numFmt w:val="bullet"/>
      <w:lvlText w:val=""/>
      <w:lvlJc w:val="left"/>
      <w:pPr>
        <w:ind w:left="6840" w:hanging="360"/>
      </w:pPr>
      <w:rPr>
        <w:rFonts w:ascii="Wingdings" w:hAnsi="Wingdings" w:hint="default"/>
      </w:rPr>
    </w:lvl>
  </w:abstractNum>
  <w:abstractNum w:abstractNumId="16" w15:restartNumberingAfterBreak="0">
    <w:nsid w:val="30C3633A"/>
    <w:multiLevelType w:val="multilevel"/>
    <w:tmpl w:val="0D4A1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2AA1377"/>
    <w:multiLevelType w:val="hybridMultilevel"/>
    <w:tmpl w:val="4F225376"/>
    <w:lvl w:ilvl="0" w:tplc="400A15DA">
      <w:start w:val="1"/>
      <w:numFmt w:val="bullet"/>
      <w:lvlText w:val=""/>
      <w:lvlJc w:val="left"/>
      <w:pPr>
        <w:ind w:left="720" w:hanging="360"/>
      </w:pPr>
      <w:rPr>
        <w:rFonts w:ascii="Symbol" w:hAnsi="Symbol" w:hint="default"/>
      </w:rPr>
    </w:lvl>
    <w:lvl w:ilvl="1" w:tplc="A928CD2C">
      <w:start w:val="1"/>
      <w:numFmt w:val="bullet"/>
      <w:lvlText w:val="o"/>
      <w:lvlJc w:val="left"/>
      <w:pPr>
        <w:ind w:left="1440" w:hanging="360"/>
      </w:pPr>
      <w:rPr>
        <w:rFonts w:ascii="Courier New" w:hAnsi="Courier New" w:hint="default"/>
      </w:rPr>
    </w:lvl>
    <w:lvl w:ilvl="2" w:tplc="B8726A38">
      <w:start w:val="1"/>
      <w:numFmt w:val="bullet"/>
      <w:lvlText w:val=""/>
      <w:lvlJc w:val="left"/>
      <w:pPr>
        <w:ind w:left="2160" w:hanging="360"/>
      </w:pPr>
      <w:rPr>
        <w:rFonts w:ascii="Wingdings" w:hAnsi="Wingdings" w:hint="default"/>
      </w:rPr>
    </w:lvl>
    <w:lvl w:ilvl="3" w:tplc="528C5246">
      <w:start w:val="1"/>
      <w:numFmt w:val="bullet"/>
      <w:lvlText w:val=""/>
      <w:lvlJc w:val="left"/>
      <w:pPr>
        <w:ind w:left="2880" w:hanging="360"/>
      </w:pPr>
      <w:rPr>
        <w:rFonts w:ascii="Symbol" w:hAnsi="Symbol" w:hint="default"/>
      </w:rPr>
    </w:lvl>
    <w:lvl w:ilvl="4" w:tplc="B78878E0">
      <w:start w:val="1"/>
      <w:numFmt w:val="bullet"/>
      <w:lvlText w:val="o"/>
      <w:lvlJc w:val="left"/>
      <w:pPr>
        <w:ind w:left="3600" w:hanging="360"/>
      </w:pPr>
      <w:rPr>
        <w:rFonts w:ascii="Courier New" w:hAnsi="Courier New" w:hint="default"/>
      </w:rPr>
    </w:lvl>
    <w:lvl w:ilvl="5" w:tplc="A432897E">
      <w:start w:val="1"/>
      <w:numFmt w:val="bullet"/>
      <w:lvlText w:val=""/>
      <w:lvlJc w:val="left"/>
      <w:pPr>
        <w:ind w:left="4320" w:hanging="360"/>
      </w:pPr>
      <w:rPr>
        <w:rFonts w:ascii="Wingdings" w:hAnsi="Wingdings" w:hint="default"/>
      </w:rPr>
    </w:lvl>
    <w:lvl w:ilvl="6" w:tplc="497A56A6">
      <w:start w:val="1"/>
      <w:numFmt w:val="bullet"/>
      <w:lvlText w:val=""/>
      <w:lvlJc w:val="left"/>
      <w:pPr>
        <w:ind w:left="5040" w:hanging="360"/>
      </w:pPr>
      <w:rPr>
        <w:rFonts w:ascii="Symbol" w:hAnsi="Symbol" w:hint="default"/>
      </w:rPr>
    </w:lvl>
    <w:lvl w:ilvl="7" w:tplc="7EF6099A">
      <w:start w:val="1"/>
      <w:numFmt w:val="bullet"/>
      <w:lvlText w:val="o"/>
      <w:lvlJc w:val="left"/>
      <w:pPr>
        <w:ind w:left="5760" w:hanging="360"/>
      </w:pPr>
      <w:rPr>
        <w:rFonts w:ascii="Courier New" w:hAnsi="Courier New" w:hint="default"/>
      </w:rPr>
    </w:lvl>
    <w:lvl w:ilvl="8" w:tplc="C1905076">
      <w:start w:val="1"/>
      <w:numFmt w:val="bullet"/>
      <w:lvlText w:val=""/>
      <w:lvlJc w:val="left"/>
      <w:pPr>
        <w:ind w:left="6480" w:hanging="360"/>
      </w:pPr>
      <w:rPr>
        <w:rFonts w:ascii="Wingdings" w:hAnsi="Wingdings" w:hint="default"/>
      </w:rPr>
    </w:lvl>
  </w:abstractNum>
  <w:abstractNum w:abstractNumId="18" w15:restartNumberingAfterBreak="0">
    <w:nsid w:val="46404BE7"/>
    <w:multiLevelType w:val="multilevel"/>
    <w:tmpl w:val="6A220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1D297B"/>
    <w:multiLevelType w:val="multilevel"/>
    <w:tmpl w:val="307C7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D3879E6"/>
    <w:multiLevelType w:val="multilevel"/>
    <w:tmpl w:val="9F3A1A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19F5289"/>
    <w:multiLevelType w:val="multilevel"/>
    <w:tmpl w:val="13B204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2732274"/>
    <w:multiLevelType w:val="multilevel"/>
    <w:tmpl w:val="CA0A60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D9C3D38"/>
    <w:multiLevelType w:val="multilevel"/>
    <w:tmpl w:val="A96ADB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7886B00"/>
    <w:multiLevelType w:val="multilevel"/>
    <w:tmpl w:val="4C720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7CD5883"/>
    <w:multiLevelType w:val="multilevel"/>
    <w:tmpl w:val="AD38AD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83D07C3"/>
    <w:multiLevelType w:val="hybridMultilevel"/>
    <w:tmpl w:val="CDFCD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FD4D0C"/>
    <w:multiLevelType w:val="multilevel"/>
    <w:tmpl w:val="17428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EEBC98F"/>
    <w:multiLevelType w:val="hybridMultilevel"/>
    <w:tmpl w:val="0712A99E"/>
    <w:lvl w:ilvl="0" w:tplc="B72803C8">
      <w:start w:val="1"/>
      <w:numFmt w:val="bullet"/>
      <w:lvlText w:val="●"/>
      <w:lvlJc w:val="left"/>
      <w:pPr>
        <w:ind w:left="1440" w:hanging="360"/>
      </w:pPr>
      <w:rPr>
        <w:rFonts w:ascii="Noto Sans Symbols" w:hAnsi="Noto Sans Symbols" w:hint="default"/>
      </w:rPr>
    </w:lvl>
    <w:lvl w:ilvl="1" w:tplc="7D280110">
      <w:start w:val="1"/>
      <w:numFmt w:val="bullet"/>
      <w:lvlText w:val="o"/>
      <w:lvlJc w:val="left"/>
      <w:pPr>
        <w:ind w:left="2160" w:hanging="360"/>
      </w:pPr>
      <w:rPr>
        <w:rFonts w:ascii="Courier New" w:hAnsi="Courier New" w:hint="default"/>
      </w:rPr>
    </w:lvl>
    <w:lvl w:ilvl="2" w:tplc="001442BA">
      <w:start w:val="1"/>
      <w:numFmt w:val="bullet"/>
      <w:lvlText w:val=""/>
      <w:lvlJc w:val="left"/>
      <w:pPr>
        <w:ind w:left="2880" w:hanging="360"/>
      </w:pPr>
      <w:rPr>
        <w:rFonts w:ascii="Wingdings" w:hAnsi="Wingdings" w:hint="default"/>
      </w:rPr>
    </w:lvl>
    <w:lvl w:ilvl="3" w:tplc="45568A20">
      <w:start w:val="1"/>
      <w:numFmt w:val="bullet"/>
      <w:lvlText w:val=""/>
      <w:lvlJc w:val="left"/>
      <w:pPr>
        <w:ind w:left="3600" w:hanging="360"/>
      </w:pPr>
      <w:rPr>
        <w:rFonts w:ascii="Symbol" w:hAnsi="Symbol" w:hint="default"/>
      </w:rPr>
    </w:lvl>
    <w:lvl w:ilvl="4" w:tplc="599E5FA8">
      <w:start w:val="1"/>
      <w:numFmt w:val="bullet"/>
      <w:lvlText w:val="o"/>
      <w:lvlJc w:val="left"/>
      <w:pPr>
        <w:ind w:left="4320" w:hanging="360"/>
      </w:pPr>
      <w:rPr>
        <w:rFonts w:ascii="Courier New" w:hAnsi="Courier New" w:hint="default"/>
      </w:rPr>
    </w:lvl>
    <w:lvl w:ilvl="5" w:tplc="3320C76C">
      <w:start w:val="1"/>
      <w:numFmt w:val="bullet"/>
      <w:lvlText w:val=""/>
      <w:lvlJc w:val="left"/>
      <w:pPr>
        <w:ind w:left="5040" w:hanging="360"/>
      </w:pPr>
      <w:rPr>
        <w:rFonts w:ascii="Wingdings" w:hAnsi="Wingdings" w:hint="default"/>
      </w:rPr>
    </w:lvl>
    <w:lvl w:ilvl="6" w:tplc="11A8C4C4">
      <w:start w:val="1"/>
      <w:numFmt w:val="bullet"/>
      <w:lvlText w:val=""/>
      <w:lvlJc w:val="left"/>
      <w:pPr>
        <w:ind w:left="5760" w:hanging="360"/>
      </w:pPr>
      <w:rPr>
        <w:rFonts w:ascii="Symbol" w:hAnsi="Symbol" w:hint="default"/>
      </w:rPr>
    </w:lvl>
    <w:lvl w:ilvl="7" w:tplc="25C2E9B8">
      <w:start w:val="1"/>
      <w:numFmt w:val="bullet"/>
      <w:lvlText w:val="o"/>
      <w:lvlJc w:val="left"/>
      <w:pPr>
        <w:ind w:left="6480" w:hanging="360"/>
      </w:pPr>
      <w:rPr>
        <w:rFonts w:ascii="Courier New" w:hAnsi="Courier New" w:hint="default"/>
      </w:rPr>
    </w:lvl>
    <w:lvl w:ilvl="8" w:tplc="D59A23B6">
      <w:start w:val="1"/>
      <w:numFmt w:val="bullet"/>
      <w:lvlText w:val=""/>
      <w:lvlJc w:val="left"/>
      <w:pPr>
        <w:ind w:left="7200" w:hanging="360"/>
      </w:pPr>
      <w:rPr>
        <w:rFonts w:ascii="Wingdings" w:hAnsi="Wingdings" w:hint="default"/>
      </w:rPr>
    </w:lvl>
  </w:abstractNum>
  <w:abstractNum w:abstractNumId="29" w15:restartNumberingAfterBreak="0">
    <w:nsid w:val="7FD43952"/>
    <w:multiLevelType w:val="multilevel"/>
    <w:tmpl w:val="6B540C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343818863">
    <w:abstractNumId w:val="8"/>
  </w:num>
  <w:num w:numId="2" w16cid:durableId="120194698">
    <w:abstractNumId w:val="4"/>
  </w:num>
  <w:num w:numId="3" w16cid:durableId="950430070">
    <w:abstractNumId w:val="28"/>
  </w:num>
  <w:num w:numId="4" w16cid:durableId="562059545">
    <w:abstractNumId w:val="15"/>
  </w:num>
  <w:num w:numId="5" w16cid:durableId="446319520">
    <w:abstractNumId w:val="17"/>
  </w:num>
  <w:num w:numId="6" w16cid:durableId="321933041">
    <w:abstractNumId w:val="21"/>
  </w:num>
  <w:num w:numId="7" w16cid:durableId="1434130055">
    <w:abstractNumId w:val="2"/>
  </w:num>
  <w:num w:numId="8" w16cid:durableId="1429959519">
    <w:abstractNumId w:val="7"/>
  </w:num>
  <w:num w:numId="9" w16cid:durableId="1673875350">
    <w:abstractNumId w:val="23"/>
  </w:num>
  <w:num w:numId="10" w16cid:durableId="1418210228">
    <w:abstractNumId w:val="12"/>
  </w:num>
  <w:num w:numId="11" w16cid:durableId="1716656456">
    <w:abstractNumId w:val="14"/>
  </w:num>
  <w:num w:numId="12" w16cid:durableId="1616713999">
    <w:abstractNumId w:val="19"/>
  </w:num>
  <w:num w:numId="13" w16cid:durableId="979580568">
    <w:abstractNumId w:val="29"/>
  </w:num>
  <w:num w:numId="14" w16cid:durableId="1608779227">
    <w:abstractNumId w:val="5"/>
  </w:num>
  <w:num w:numId="15" w16cid:durableId="889339147">
    <w:abstractNumId w:val="3"/>
  </w:num>
  <w:num w:numId="16" w16cid:durableId="1220749632">
    <w:abstractNumId w:val="9"/>
  </w:num>
  <w:num w:numId="17" w16cid:durableId="1152717436">
    <w:abstractNumId w:val="16"/>
  </w:num>
  <w:num w:numId="18" w16cid:durableId="490949889">
    <w:abstractNumId w:val="6"/>
  </w:num>
  <w:num w:numId="19" w16cid:durableId="1660766765">
    <w:abstractNumId w:val="27"/>
  </w:num>
  <w:num w:numId="20" w16cid:durableId="252128579">
    <w:abstractNumId w:val="1"/>
  </w:num>
  <w:num w:numId="21" w16cid:durableId="1135483924">
    <w:abstractNumId w:val="22"/>
  </w:num>
  <w:num w:numId="22" w16cid:durableId="926622032">
    <w:abstractNumId w:val="18"/>
  </w:num>
  <w:num w:numId="23" w16cid:durableId="1252007208">
    <w:abstractNumId w:val="10"/>
  </w:num>
  <w:num w:numId="24" w16cid:durableId="1764060426">
    <w:abstractNumId w:val="13"/>
  </w:num>
  <w:num w:numId="25" w16cid:durableId="1430928484">
    <w:abstractNumId w:val="24"/>
  </w:num>
  <w:num w:numId="26" w16cid:durableId="648244728">
    <w:abstractNumId w:val="25"/>
  </w:num>
  <w:num w:numId="27" w16cid:durableId="1629627940">
    <w:abstractNumId w:val="20"/>
  </w:num>
  <w:num w:numId="28" w16cid:durableId="798693172">
    <w:abstractNumId w:val="0"/>
  </w:num>
  <w:num w:numId="29" w16cid:durableId="471361658">
    <w:abstractNumId w:val="11"/>
  </w:num>
  <w:num w:numId="30" w16cid:durableId="17268782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5F9"/>
    <w:rsid w:val="00072B16"/>
    <w:rsid w:val="000D4E36"/>
    <w:rsid w:val="000F45F9"/>
    <w:rsid w:val="00103457"/>
    <w:rsid w:val="001202F2"/>
    <w:rsid w:val="00133F8F"/>
    <w:rsid w:val="001C7C26"/>
    <w:rsid w:val="003337D0"/>
    <w:rsid w:val="00361BB4"/>
    <w:rsid w:val="00404411"/>
    <w:rsid w:val="004520BF"/>
    <w:rsid w:val="004F507C"/>
    <w:rsid w:val="005B696D"/>
    <w:rsid w:val="00600F3C"/>
    <w:rsid w:val="00644192"/>
    <w:rsid w:val="00662FE7"/>
    <w:rsid w:val="006F51CA"/>
    <w:rsid w:val="00B008B0"/>
    <w:rsid w:val="00BB1347"/>
    <w:rsid w:val="00BD5C16"/>
    <w:rsid w:val="00CD25DE"/>
    <w:rsid w:val="00D20F0B"/>
    <w:rsid w:val="00D337A9"/>
    <w:rsid w:val="00D634A1"/>
    <w:rsid w:val="00E36B4B"/>
    <w:rsid w:val="00EB386E"/>
    <w:rsid w:val="0BA19FDD"/>
    <w:rsid w:val="0C70A312"/>
    <w:rsid w:val="0C8B55C3"/>
    <w:rsid w:val="0EDF560D"/>
    <w:rsid w:val="0F34D8C8"/>
    <w:rsid w:val="0FB23FDF"/>
    <w:rsid w:val="13892AA3"/>
    <w:rsid w:val="174EB48A"/>
    <w:rsid w:val="17A75ADE"/>
    <w:rsid w:val="18CD0799"/>
    <w:rsid w:val="19B59C6A"/>
    <w:rsid w:val="19C019DE"/>
    <w:rsid w:val="1D8609D4"/>
    <w:rsid w:val="1EC6C558"/>
    <w:rsid w:val="1F89EAAB"/>
    <w:rsid w:val="2141A8EA"/>
    <w:rsid w:val="21617F94"/>
    <w:rsid w:val="29177F0C"/>
    <w:rsid w:val="2AA39B50"/>
    <w:rsid w:val="2BE8F864"/>
    <w:rsid w:val="2D27EBB7"/>
    <w:rsid w:val="2E26E597"/>
    <w:rsid w:val="2E4CB712"/>
    <w:rsid w:val="2E9F8F81"/>
    <w:rsid w:val="3151B4EC"/>
    <w:rsid w:val="32F0AB55"/>
    <w:rsid w:val="330C7BD1"/>
    <w:rsid w:val="33E9C91A"/>
    <w:rsid w:val="33F57259"/>
    <w:rsid w:val="3464C5A5"/>
    <w:rsid w:val="358EC519"/>
    <w:rsid w:val="391A0E3E"/>
    <w:rsid w:val="3A60A71E"/>
    <w:rsid w:val="3EC4BE4B"/>
    <w:rsid w:val="42072AF7"/>
    <w:rsid w:val="42752DF8"/>
    <w:rsid w:val="4391531D"/>
    <w:rsid w:val="4439FAA4"/>
    <w:rsid w:val="451A6A47"/>
    <w:rsid w:val="45F751B9"/>
    <w:rsid w:val="48166949"/>
    <w:rsid w:val="4969DB6C"/>
    <w:rsid w:val="49DB076D"/>
    <w:rsid w:val="4CBC991E"/>
    <w:rsid w:val="4EF5BA98"/>
    <w:rsid w:val="4F6B93BB"/>
    <w:rsid w:val="505CCB75"/>
    <w:rsid w:val="51CB4C2D"/>
    <w:rsid w:val="525B898E"/>
    <w:rsid w:val="52FDBB29"/>
    <w:rsid w:val="56506445"/>
    <w:rsid w:val="565414CC"/>
    <w:rsid w:val="5738BC85"/>
    <w:rsid w:val="5989614D"/>
    <w:rsid w:val="5F8C5D0A"/>
    <w:rsid w:val="5FF77111"/>
    <w:rsid w:val="60BD7191"/>
    <w:rsid w:val="6247C817"/>
    <w:rsid w:val="6278F7A1"/>
    <w:rsid w:val="629556CB"/>
    <w:rsid w:val="63BECDB5"/>
    <w:rsid w:val="66BDD9D8"/>
    <w:rsid w:val="681D84A4"/>
    <w:rsid w:val="6B73EB9D"/>
    <w:rsid w:val="7066C4AC"/>
    <w:rsid w:val="70FA13FD"/>
    <w:rsid w:val="7799739D"/>
    <w:rsid w:val="7CE111A5"/>
    <w:rsid w:val="7E5B4C2B"/>
    <w:rsid w:val="7EC64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56F6B"/>
  <w15:docId w15:val="{F5F305D1-FFB0-4E2E-8921-9DE8F2F66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1617F94"/>
    <w:rPr>
      <w:lang w:val="en-GB"/>
    </w:rPr>
  </w:style>
  <w:style w:type="paragraph" w:styleId="Heading1">
    <w:name w:val="heading 1"/>
    <w:basedOn w:val="Normal"/>
    <w:next w:val="Normal"/>
    <w:uiPriority w:val="9"/>
    <w:qFormat/>
    <w:rsid w:val="21617F94"/>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rsid w:val="21617F94"/>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rsid w:val="21617F94"/>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rsid w:val="21617F94"/>
    <w:pPr>
      <w:keepNext/>
      <w:keepLines/>
      <w:spacing w:before="240" w:after="40"/>
      <w:outlineLvl w:val="3"/>
    </w:pPr>
    <w:rPr>
      <w:b/>
      <w:bCs/>
    </w:rPr>
  </w:style>
  <w:style w:type="paragraph" w:styleId="Heading5">
    <w:name w:val="heading 5"/>
    <w:basedOn w:val="Normal"/>
    <w:next w:val="Normal"/>
    <w:uiPriority w:val="9"/>
    <w:semiHidden/>
    <w:unhideWhenUsed/>
    <w:qFormat/>
    <w:rsid w:val="21617F94"/>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rsid w:val="21617F94"/>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21617F94"/>
    <w:pPr>
      <w:keepNext/>
      <w:keepLines/>
      <w:spacing w:before="480" w:after="120"/>
    </w:pPr>
    <w:rPr>
      <w:b/>
      <w:bCs/>
      <w:sz w:val="72"/>
      <w:szCs w:val="72"/>
    </w:rPr>
  </w:style>
  <w:style w:type="paragraph" w:styleId="Header">
    <w:name w:val="header"/>
    <w:basedOn w:val="Normal"/>
    <w:link w:val="HeaderChar"/>
    <w:uiPriority w:val="99"/>
    <w:unhideWhenUsed/>
    <w:rsid w:val="21617F94"/>
    <w:pPr>
      <w:tabs>
        <w:tab w:val="center" w:pos="4513"/>
        <w:tab w:val="right" w:pos="9026"/>
      </w:tabs>
    </w:pPr>
    <w:rPr>
      <w:rFonts w:asciiTheme="minorHAnsi" w:hAnsiTheme="minorHAnsi" w:cstheme="minorBidi"/>
      <w:lang w:eastAsia="en-US"/>
    </w:rPr>
  </w:style>
  <w:style w:type="character" w:customStyle="1" w:styleId="HeaderChar">
    <w:name w:val="Header Char"/>
    <w:basedOn w:val="DefaultParagraphFont"/>
    <w:link w:val="Header"/>
    <w:uiPriority w:val="99"/>
    <w:rsid w:val="00895C5A"/>
  </w:style>
  <w:style w:type="paragraph" w:styleId="Footer">
    <w:name w:val="footer"/>
    <w:basedOn w:val="Normal"/>
    <w:link w:val="FooterChar"/>
    <w:uiPriority w:val="99"/>
    <w:unhideWhenUsed/>
    <w:rsid w:val="21617F94"/>
    <w:pPr>
      <w:tabs>
        <w:tab w:val="center" w:pos="4513"/>
        <w:tab w:val="right" w:pos="9026"/>
      </w:tabs>
    </w:pPr>
    <w:rPr>
      <w:rFonts w:asciiTheme="minorHAnsi" w:hAnsiTheme="minorHAnsi" w:cstheme="minorBidi"/>
      <w:lang w:eastAsia="en-US"/>
    </w:rPr>
  </w:style>
  <w:style w:type="character" w:customStyle="1" w:styleId="FooterChar">
    <w:name w:val="Footer Char"/>
    <w:basedOn w:val="DefaultParagraphFont"/>
    <w:link w:val="Footer"/>
    <w:uiPriority w:val="99"/>
    <w:rsid w:val="00895C5A"/>
  </w:style>
  <w:style w:type="paragraph" w:styleId="BodyText">
    <w:name w:val="Body Text"/>
    <w:basedOn w:val="Normal"/>
    <w:link w:val="BodyTextChar"/>
    <w:uiPriority w:val="1"/>
    <w:qFormat/>
    <w:rsid w:val="21617F94"/>
    <w:pPr>
      <w:widowControl w:val="0"/>
    </w:pPr>
    <w:rPr>
      <w:rFonts w:ascii="Arial" w:eastAsia="Arial" w:hAnsi="Arial" w:cs="Arial"/>
      <w:lang w:eastAsia="en-US"/>
    </w:rPr>
  </w:style>
  <w:style w:type="character" w:customStyle="1" w:styleId="BodyTextChar">
    <w:name w:val="Body Text Char"/>
    <w:basedOn w:val="DefaultParagraphFont"/>
    <w:link w:val="BodyText"/>
    <w:uiPriority w:val="1"/>
    <w:rsid w:val="007E7A32"/>
    <w:rPr>
      <w:rFonts w:ascii="Arial" w:eastAsia="Arial" w:hAnsi="Arial" w:cs="Arial"/>
      <w:lang w:val="en-US"/>
    </w:rPr>
  </w:style>
  <w:style w:type="character" w:styleId="PageNumber">
    <w:name w:val="page number"/>
    <w:basedOn w:val="DefaultParagraphFont"/>
    <w:uiPriority w:val="99"/>
    <w:semiHidden/>
    <w:unhideWhenUsed/>
    <w:rsid w:val="00E02AC6"/>
  </w:style>
  <w:style w:type="table" w:customStyle="1" w:styleId="TableGrid1">
    <w:name w:val="Table Grid1"/>
    <w:basedOn w:val="TableNormal"/>
    <w:next w:val="TableGrid"/>
    <w:uiPriority w:val="59"/>
    <w:rsid w:val="000D3D4B"/>
    <w:pPr>
      <w:widowControl w:val="0"/>
      <w:autoSpaceDE w:val="0"/>
      <w:autoSpaceDN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D3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21617F94"/>
    <w:pPr>
      <w:ind w:left="720"/>
      <w:contextualSpacing/>
    </w:pPr>
  </w:style>
  <w:style w:type="paragraph" w:styleId="Subtitle">
    <w:name w:val="Subtitle"/>
    <w:basedOn w:val="Normal"/>
    <w:next w:val="Normal"/>
    <w:uiPriority w:val="11"/>
    <w:qFormat/>
    <w:rsid w:val="21617F94"/>
    <w:pPr>
      <w:keepNext/>
      <w:keepLines/>
      <w:spacing w:before="360" w:after="80"/>
    </w:pPr>
    <w:rPr>
      <w:rFonts w:ascii="Georgia" w:eastAsia="Georgia" w:hAnsi="Georgia" w:cs="Georgia"/>
      <w:i/>
      <w:iCs/>
      <w:color w:val="666666"/>
      <w:sz w:val="48"/>
      <w:szCs w:val="48"/>
    </w:rPr>
  </w:style>
  <w:style w:type="table" w:customStyle="1" w:styleId="a">
    <w:basedOn w:val="TableNormal"/>
    <w:pPr>
      <w:widowControl w:val="0"/>
    </w:pPr>
    <w:rPr>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D3A67521E2814BB714ED60CD2DE500" ma:contentTypeVersion="4" ma:contentTypeDescription="Create a new document." ma:contentTypeScope="" ma:versionID="8150974d4784fb0fd058bbeda1281c38">
  <xsd:schema xmlns:xsd="http://www.w3.org/2001/XMLSchema" xmlns:xs="http://www.w3.org/2001/XMLSchema" xmlns:p="http://schemas.microsoft.com/office/2006/metadata/properties" xmlns:ns2="8ef3cb1d-47ca-47dc-a15f-94c29aa8b7ab" targetNamespace="http://schemas.microsoft.com/office/2006/metadata/properties" ma:root="true" ma:fieldsID="a17fca6b1051131876fa7f895d8cb014" ns2:_="">
    <xsd:import namespace="8ef3cb1d-47ca-47dc-a15f-94c29aa8b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3cb1d-47ca-47dc-a15f-94c29aa8b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0abfTUiZBPmBV48AAm2DCkXPyA==">CgMxLjAyCGguZ2pkZ3hzOABqJgoUc3VnZ2VzdC5xYTl3ZGM1MGNkcWkSDkFiYmllIFNpbW1vbmRzaiYKFHN1Z2dlc3QueDB3ejd1bXlodWhqEg5BYmJpZSBTaW1tb25kc3IhMTRZMUFGSDVGemIweDlpRzRqVUNRLXV4bjVpRC1sU29o</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B8ADF2-FEAF-40E6-8E1A-F820C13C3411}">
  <ds:schemaRefs>
    <ds:schemaRef ds:uri="http://schemas.microsoft.com/sharepoint/v3/contenttype/forms"/>
  </ds:schemaRefs>
</ds:datastoreItem>
</file>

<file path=customXml/itemProps2.xml><?xml version="1.0" encoding="utf-8"?>
<ds:datastoreItem xmlns:ds="http://schemas.openxmlformats.org/officeDocument/2006/customXml" ds:itemID="{9DC86B97-630D-4802-8663-63F2B6F37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3cb1d-47ca-47dc-a15f-94c29aa8b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2DBAFD1-E90C-46C3-B04D-E6819A2C3200}">
  <ds:schemaRefs>
    <ds:schemaRef ds:uri="http://schemas.openxmlformats.org/officeDocument/2006/bibliography"/>
  </ds:schemaRefs>
</ds:datastoreItem>
</file>

<file path=customXml/itemProps5.xml><?xml version="1.0" encoding="utf-8"?>
<ds:datastoreItem xmlns:ds="http://schemas.openxmlformats.org/officeDocument/2006/customXml" ds:itemID="{6DF13EB0-0D4D-4FF0-9196-EE07C1B4A8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1531</Words>
  <Characters>8648</Characters>
  <Application>Microsoft Office Word</Application>
  <DocSecurity>0</DocSecurity>
  <Lines>271</Lines>
  <Paragraphs>126</Paragraphs>
  <ScaleCrop>false</ScaleCrop>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Mark Birkbeck</cp:lastModifiedBy>
  <cp:revision>3</cp:revision>
  <dcterms:created xsi:type="dcterms:W3CDTF">2026-03-20T09:42:00Z</dcterms:created>
  <dcterms:modified xsi:type="dcterms:W3CDTF">2026-03-20T09:43:00Z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0x010100FED3A67521E2814BB714ED60CD2DE500</vt:lpwstr>
  </property>
</Properties>
</file>